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47" w:rsidRPr="00893402" w:rsidRDefault="00905AC0">
      <w:pPr>
        <w:keepNext/>
        <w:keepLines/>
        <w:tabs>
          <w:tab w:val="left" w:pos="0"/>
        </w:tabs>
        <w:spacing w:after="0" w:line="240" w:lineRule="auto"/>
        <w:ind w:left="1040" w:hanging="1040"/>
        <w:outlineLvl w:val="1"/>
        <w:rPr>
          <w:rFonts w:ascii="Barlow" w:eastAsia="Arial" w:hAnsi="Barlow" w:cs="Arial"/>
          <w:b/>
          <w:color w:val="000000"/>
          <w:lang w:bidi="de-DE"/>
        </w:rPr>
      </w:pPr>
      <w:r w:rsidRPr="00893402">
        <w:rPr>
          <w:rFonts w:ascii="Barlow" w:hAnsi="Barlow"/>
          <w:b/>
          <w:lang w:bidi="de-DE"/>
        </w:rPr>
        <w:t>1</w:t>
      </w:r>
      <w:r w:rsidRPr="00893402">
        <w:rPr>
          <w:rFonts w:ascii="Barlow" w:hAnsi="Barlow"/>
          <w:b/>
          <w:lang w:bidi="de-DE"/>
        </w:rPr>
        <w:tab/>
      </w:r>
      <w:r w:rsidR="00081BD9">
        <w:rPr>
          <w:rFonts w:ascii="Barlow" w:hAnsi="Barlow"/>
          <w:b/>
          <w:lang w:bidi="de-DE"/>
        </w:rPr>
        <w:t>SCHLÜSSELBAUER Geomaterials</w:t>
      </w:r>
    </w:p>
    <w:p w:rsidR="00DC6747" w:rsidRPr="00893402" w:rsidRDefault="00905AC0">
      <w:pPr>
        <w:keepNext/>
        <w:keepLines/>
        <w:tabs>
          <w:tab w:val="left" w:pos="0"/>
        </w:tabs>
        <w:spacing w:after="0" w:line="240" w:lineRule="auto"/>
        <w:ind w:left="1040" w:hanging="1040"/>
        <w:outlineLvl w:val="2"/>
        <w:rPr>
          <w:rFonts w:ascii="Barlow" w:eastAsia="Arial" w:hAnsi="Barlow" w:cs="Arial"/>
          <w:b/>
          <w:color w:val="000000"/>
          <w:sz w:val="20"/>
          <w:lang w:bidi="de-DE"/>
        </w:rPr>
      </w:pPr>
      <w:r w:rsidRPr="00893402">
        <w:rPr>
          <w:rFonts w:ascii="Barlow" w:hAnsi="Barlow"/>
          <w:b/>
          <w:sz w:val="18"/>
          <w:lang w:bidi="de-DE"/>
        </w:rPr>
        <w:t>1.1</w:t>
      </w:r>
      <w:r w:rsidRPr="00893402">
        <w:rPr>
          <w:rFonts w:ascii="Barlow" w:hAnsi="Barlow"/>
          <w:b/>
          <w:sz w:val="18"/>
          <w:lang w:bidi="de-DE"/>
        </w:rPr>
        <w:tab/>
        <w:t>GEOMATERIALS Schaumglas</w:t>
      </w:r>
    </w:p>
    <w:p w:rsidR="00DC6747" w:rsidRPr="00893402" w:rsidRDefault="00905AC0">
      <w:pPr>
        <w:keepNext/>
        <w:keepLines/>
        <w:spacing w:before="100" w:after="100" w:line="240" w:lineRule="auto"/>
        <w:ind w:left="1040"/>
        <w:outlineLvl w:val="3"/>
        <w:rPr>
          <w:rFonts w:ascii="Barlow" w:eastAsia="Arial" w:hAnsi="Barlow" w:cs="Arial"/>
          <w:b/>
          <w:color w:val="000000"/>
          <w:sz w:val="20"/>
          <w:lang w:bidi="de-DE"/>
        </w:rPr>
      </w:pPr>
      <w:r w:rsidRPr="00893402">
        <w:rPr>
          <w:rFonts w:ascii="Barlow" w:hAnsi="Barlow"/>
          <w:b/>
          <w:sz w:val="18"/>
          <w:lang w:bidi="de-DE"/>
        </w:rPr>
        <w:t>Vorbemerkungen zum Einbau von GEOMATERIALS Schaumglas als Wärmedämmung unter Bodenplatte</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Grundlage für die Anwendung ist die allgemein bauaufsichtliche Zulassung des </w:t>
      </w:r>
      <w:proofErr w:type="spellStart"/>
      <w:r w:rsidRPr="00893402">
        <w:rPr>
          <w:rFonts w:ascii="Barlow" w:hAnsi="Barlow"/>
          <w:sz w:val="20"/>
          <w:lang w:bidi="de-DE"/>
        </w:rPr>
        <w:t>DIBt</w:t>
      </w:r>
      <w:proofErr w:type="spellEnd"/>
      <w:r w:rsidRPr="00893402">
        <w:rPr>
          <w:rFonts w:ascii="Barlow" w:hAnsi="Barlow"/>
          <w:sz w:val="20"/>
          <w:lang w:bidi="de-DE"/>
        </w:rPr>
        <w:t xml:space="preserve"> Berlin (Zulassungs-Nr. Z-23.34-</w:t>
      </w:r>
      <w:r w:rsidR="008C0B1D">
        <w:rPr>
          <w:rFonts w:ascii="Barlow" w:hAnsi="Barlow"/>
          <w:sz w:val="20"/>
          <w:lang w:bidi="de-DE"/>
        </w:rPr>
        <w:t>2163</w:t>
      </w:r>
      <w:r w:rsidRPr="00893402">
        <w:rPr>
          <w:rFonts w:ascii="Barlow" w:hAnsi="Barlow"/>
          <w:sz w:val="20"/>
          <w:lang w:bidi="de-DE"/>
        </w:rPr>
        <w: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b/>
          <w:color w:val="000000"/>
          <w:sz w:val="20"/>
          <w:lang w:bidi="de-DE"/>
        </w:rPr>
      </w:pPr>
      <w:r w:rsidRPr="00893402">
        <w:rPr>
          <w:rFonts w:ascii="Barlow" w:hAnsi="Barlow"/>
          <w:b/>
          <w:sz w:val="20"/>
          <w:lang w:bidi="de-DE"/>
        </w:rPr>
        <w:t>Baugrube und Grundwassersituation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Tragfähigkeit des Baugrundes ist vor Beginn der Arbeiten zu bestimmen oder durch den Statiker bzw. Baugrundgutachter anzugeben.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Das Baugrubenplanum muss dauerhaft außerhalb des Kapillarsaums des Grundwassers, (i.d.R. 30 cm über dem höchsten Grundwasserspiegel) liegen.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b/>
          <w:color w:val="000000"/>
          <w:sz w:val="20"/>
          <w:lang w:bidi="de-DE"/>
        </w:rPr>
      </w:pPr>
      <w:r w:rsidRPr="00893402">
        <w:rPr>
          <w:rFonts w:ascii="Barlow" w:hAnsi="Barlow"/>
          <w:b/>
          <w:sz w:val="20"/>
          <w:lang w:bidi="de-DE"/>
        </w:rPr>
        <w:t>Drainage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Bei Vorhandensein von bindigen oder geschichteten Böden, bei denen Stau- oder Schichtenwasser auftreten kann, ist eine frostfreie </w:t>
      </w:r>
      <w:proofErr w:type="spellStart"/>
      <w:r w:rsidRPr="00893402">
        <w:rPr>
          <w:rFonts w:ascii="Barlow" w:hAnsi="Barlow"/>
          <w:sz w:val="20"/>
          <w:lang w:bidi="de-DE"/>
        </w:rPr>
        <w:t>Drainagierung</w:t>
      </w:r>
      <w:proofErr w:type="spellEnd"/>
      <w:r w:rsidRPr="00893402">
        <w:rPr>
          <w:rFonts w:ascii="Barlow" w:hAnsi="Barlow"/>
          <w:sz w:val="20"/>
          <w:lang w:bidi="de-DE"/>
        </w:rPr>
        <w:t xml:space="preserve"> nach der Norm DIN 4095 vorzusehen.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b/>
          <w:color w:val="000000"/>
          <w:sz w:val="20"/>
          <w:lang w:bidi="de-DE"/>
        </w:rPr>
      </w:pPr>
      <w:r w:rsidRPr="00893402">
        <w:rPr>
          <w:rFonts w:ascii="Barlow" w:hAnsi="Barlow"/>
          <w:b/>
          <w:sz w:val="20"/>
          <w:lang w:bidi="de-DE"/>
        </w:rPr>
        <w:t>Geotextil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Unterhalb der GEOMATERIALS Schaumglasschicht ist ein Geotextil mit einer Grammatur von mindestens 150 g/m2 einzubauen. Das Geotextil wird außerhalb des Gebäudes um den Frostschirm herum verlegt (zum Schutz gegen Verschlämmung) und bis ca. 0,30 m unter die noch zu betonierende Bodenplatte geführt.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b/>
          <w:color w:val="000000"/>
          <w:sz w:val="20"/>
          <w:lang w:bidi="de-DE"/>
        </w:rPr>
      </w:pPr>
      <w:r w:rsidRPr="00893402">
        <w:rPr>
          <w:rFonts w:ascii="Barlow" w:hAnsi="Barlow"/>
          <w:b/>
          <w:sz w:val="20"/>
          <w:lang w:bidi="de-DE"/>
        </w:rPr>
        <w:t>Verdichtungsfaktor</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GEOMATERIALS Schaumglas ist nach dem Verteilen zu verdichten. Das </w:t>
      </w:r>
      <w:proofErr w:type="spellStart"/>
      <w:r w:rsidRPr="00893402">
        <w:rPr>
          <w:rFonts w:ascii="Barlow" w:hAnsi="Barlow"/>
          <w:sz w:val="20"/>
          <w:lang w:bidi="de-DE"/>
        </w:rPr>
        <w:t>Schüttmass</w:t>
      </w:r>
      <w:proofErr w:type="spellEnd"/>
      <w:r w:rsidRPr="00893402">
        <w:rPr>
          <w:rFonts w:ascii="Barlow" w:hAnsi="Barlow"/>
          <w:sz w:val="20"/>
          <w:lang w:bidi="de-DE"/>
        </w:rPr>
        <w:t xml:space="preserve"> ergibt sich aus verdichteter Schichtdicke (= geplanter Einbaustärke) mal </w:t>
      </w:r>
      <w:proofErr w:type="gramStart"/>
      <w:r w:rsidRPr="00893402">
        <w:rPr>
          <w:rFonts w:ascii="Barlow" w:hAnsi="Barlow"/>
          <w:sz w:val="20"/>
          <w:lang w:bidi="de-DE"/>
        </w:rPr>
        <w:t>dem Verdichtungsfaktors</w:t>
      </w:r>
      <w:proofErr w:type="gramEnd"/>
      <w:r w:rsidRPr="00893402">
        <w:rPr>
          <w:rFonts w:ascii="Barlow" w:hAnsi="Barlow"/>
          <w:sz w:val="20"/>
          <w:lang w:bidi="de-DE"/>
        </w:rPr>
        <w:t xml:space="preserve"> von 1,3.</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Bei Schichtdicken &gt;30 cm verdichtetem </w:t>
      </w:r>
      <w:proofErr w:type="spellStart"/>
      <w:r w:rsidRPr="00893402">
        <w:rPr>
          <w:rFonts w:ascii="Barlow" w:hAnsi="Barlow"/>
          <w:sz w:val="20"/>
          <w:lang w:bidi="de-DE"/>
        </w:rPr>
        <w:t>Mass</w:t>
      </w:r>
      <w:proofErr w:type="spellEnd"/>
      <w:r w:rsidRPr="00893402">
        <w:rPr>
          <w:rFonts w:ascii="Barlow" w:hAnsi="Barlow"/>
          <w:sz w:val="20"/>
          <w:lang w:bidi="de-DE"/>
        </w:rPr>
        <w:t xml:space="preserve"> ist das Material in 2 Lagen einzubauen und zu verdichten. Rohrleitungen sollten möglichst im Erdreich unterhalb der Wärmedämmung eingebaut werden.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fachgerechte Verdichtung ist es wichtig, dass das geschüttete Material im Bereich des Frostschirms (seitlicher Überstand über das Gebäude hinaus) gegen eine Schalung oder einen Erdwall geschüttet und dann verdichtet wird.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b/>
          <w:color w:val="000000"/>
          <w:sz w:val="20"/>
          <w:lang w:bidi="de-DE"/>
        </w:rPr>
      </w:pPr>
      <w:r w:rsidRPr="00893402">
        <w:rPr>
          <w:rFonts w:ascii="Barlow" w:hAnsi="Barlow"/>
          <w:b/>
          <w:sz w:val="20"/>
          <w:lang w:bidi="de-DE"/>
        </w:rPr>
        <w:t>Gebäude und Erdung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Wärmegedämmte Bodenplatten mit GEOMATERIALS stehen auf einem "Isolator", die Leitfähigkeit ist damit nicht ausreichend gewährleistet.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Herstellung des Potentialausgleichs/ Erdungsanschluss erfolgt DIN VDE 0100-410 u. -540.</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Die Ausführung der Erdung erfolgt dabei als Ring-/ </w:t>
      </w:r>
      <w:proofErr w:type="spellStart"/>
      <w:r w:rsidRPr="00893402">
        <w:rPr>
          <w:rFonts w:ascii="Barlow" w:hAnsi="Barlow"/>
          <w:sz w:val="20"/>
          <w:lang w:bidi="de-DE"/>
        </w:rPr>
        <w:t>Tiefenerder</w:t>
      </w:r>
      <w:proofErr w:type="spellEnd"/>
      <w:r w:rsidRPr="00893402">
        <w:rPr>
          <w:rFonts w:ascii="Barlow" w:hAnsi="Barlow"/>
          <w:sz w:val="20"/>
          <w:lang w:bidi="de-DE"/>
        </w:rPr>
        <w:t xml:space="preserve"> aus Rund- oder Profilstahl aus nicht rostendem Edelstahl (V4A, Werkstoff 1.4571).</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Planung und Ausführung sind die DIN 18015-1 und DIN 18014 zu beachten.</w:t>
      </w:r>
    </w:p>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w:t>
      </w:r>
      <w:r w:rsidRPr="00893402">
        <w:rPr>
          <w:rFonts w:ascii="Barlow" w:hAnsi="Barlow"/>
          <w:b/>
          <w:sz w:val="18"/>
          <w:lang w:bidi="de-DE"/>
        </w:rPr>
        <w:tab/>
        <w:t>Baugrubensohle planieren und verdichten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Planierung der Baugrubensohle/Fundamentsohle nach dem Aushub,</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Ausführung unmittelbar vor dem Einbringen der lastabtragenden Schicht, als planebene Fläche mit &lt; +/- 2cm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Höhendifferenz auf eine Messlänge von 5m,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Verdichten auf durch Bauleitung vorgegebene Verdichtungswerte mit geeigneten Verdichtungsgeräten,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Mindestforderung :</w:t>
      </w:r>
      <w:proofErr w:type="gramEnd"/>
      <w:r w:rsidRPr="00893402">
        <w:rPr>
          <w:rFonts w:ascii="Barlow" w:hAnsi="Barlow"/>
          <w:sz w:val="20"/>
          <w:lang w:bidi="de-DE"/>
        </w:rPr>
        <w:t xml:space="preserve"> Ev2 &gt; 45 MN/m²</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 xml:space="preserve">oder nach </w:t>
      </w:r>
      <w:proofErr w:type="gramStart"/>
      <w:r w:rsidRPr="00893402">
        <w:rPr>
          <w:rFonts w:ascii="Barlow" w:hAnsi="Barlow"/>
          <w:sz w:val="20"/>
          <w:lang w:bidi="de-DE"/>
        </w:rPr>
        <w:t>Vorgabe :</w:t>
      </w:r>
      <w:proofErr w:type="gramEnd"/>
      <w:r w:rsidRPr="00893402">
        <w:rPr>
          <w:rFonts w:ascii="Barlow" w:hAnsi="Barlow"/>
          <w:sz w:val="20"/>
          <w:lang w:bidi="de-DE"/>
        </w:rPr>
        <w:t xml:space="preserve"> Ev2 '..........' MN/m²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auf Nachweis nach Anforderung des AG.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Der Tragfähigkeitsnachweis ist gesondert anzubieten,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überschüssiges Material wird Eigentum des AN und ist fachgerecht zu entsorgen.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Fertigstellung der Leistung ist der Bauleitung anzuzeigen,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Nebenaufwendungen!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w:t>
      </w:r>
      <w:r w:rsidRPr="00893402">
        <w:rPr>
          <w:rFonts w:ascii="Barlow" w:hAnsi="Barlow"/>
          <w:b/>
          <w:sz w:val="18"/>
          <w:lang w:bidi="de-DE"/>
        </w:rPr>
        <w:tab/>
        <w:t xml:space="preserve">Erdungsanschluss mittels Ring-/ </w:t>
      </w:r>
      <w:proofErr w:type="spellStart"/>
      <w:r w:rsidRPr="00893402">
        <w:rPr>
          <w:rFonts w:ascii="Barlow" w:hAnsi="Barlow"/>
          <w:b/>
          <w:sz w:val="18"/>
          <w:lang w:bidi="de-DE"/>
        </w:rPr>
        <w:t>Tiefenerder</w:t>
      </w:r>
      <w:proofErr w:type="spellEnd"/>
      <w:r w:rsidRPr="00893402">
        <w:rPr>
          <w:rFonts w:ascii="Barlow" w:hAnsi="Barlow"/>
          <w:b/>
          <w:sz w:val="18"/>
          <w:lang w:bidi="de-DE"/>
        </w:rPr>
        <w:t xml:space="preserve"> herstellen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des Potentialausgleichs/Erdungsanschluss nach DIN VDE 0100-410 u. -540.</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Ausführung der Erdung erfolgt als Ring-/</w:t>
      </w:r>
      <w:proofErr w:type="spellStart"/>
      <w:r w:rsidRPr="00893402">
        <w:rPr>
          <w:rFonts w:ascii="Barlow" w:hAnsi="Barlow"/>
          <w:sz w:val="20"/>
          <w:lang w:bidi="de-DE"/>
        </w:rPr>
        <w:t>Tiefenerder</w:t>
      </w:r>
      <w:proofErr w:type="spellEnd"/>
      <w:r w:rsidRPr="00893402">
        <w:rPr>
          <w:rFonts w:ascii="Barlow" w:hAnsi="Barlow"/>
          <w:sz w:val="20"/>
          <w:lang w:bidi="de-DE"/>
        </w:rPr>
        <w:t xml:space="preserve"> aus Rund- oder Profilstahl aus nicht rostendem Edelstahl (V4A, </w:t>
      </w:r>
      <w:proofErr w:type="spellStart"/>
      <w:r w:rsidRPr="00893402">
        <w:rPr>
          <w:rFonts w:ascii="Barlow" w:hAnsi="Barlow"/>
          <w:sz w:val="20"/>
          <w:lang w:bidi="de-DE"/>
        </w:rPr>
        <w:t>Wekstoff</w:t>
      </w:r>
      <w:proofErr w:type="spellEnd"/>
      <w:r w:rsidRPr="00893402">
        <w:rPr>
          <w:rFonts w:ascii="Barlow" w:hAnsi="Barlow"/>
          <w:sz w:val="20"/>
          <w:lang w:bidi="de-DE"/>
        </w:rPr>
        <w:t xml:space="preserve"> 1.4571). Für die Planung und Ausführung sind die DIN 18015-1 und DIN 18014 zu beachten.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proofErr w:type="spellStart"/>
            <w:r w:rsidRPr="00893402">
              <w:rPr>
                <w:rFonts w:ascii="Barlow" w:hAnsi="Barlow"/>
                <w:sz w:val="18"/>
                <w:lang w:bidi="de-DE"/>
              </w:rPr>
              <w:t>Stk</w:t>
            </w:r>
            <w:proofErr w:type="spellEnd"/>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1.1.3</w:t>
      </w:r>
      <w:r w:rsidRPr="00893402">
        <w:rPr>
          <w:rFonts w:ascii="Barlow" w:hAnsi="Barlow"/>
          <w:b/>
          <w:sz w:val="18"/>
          <w:lang w:bidi="de-DE"/>
        </w:rPr>
        <w:tab/>
        <w:t>Geotextil auf Erdplanum bei bindigem Baugrund</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 auf Erdplanum bei bindigem Baugrund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fachgerechtes einbauen eines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Geotextiles auf vorbereitetem Erdplanum, 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lastRenderedPageBreak/>
        <w:t>Geotextil :</w:t>
      </w:r>
      <w:proofErr w:type="gramEnd"/>
      <w:r w:rsidRPr="00893402">
        <w:rPr>
          <w:rFonts w:ascii="Barlow" w:hAnsi="Barlow"/>
          <w:sz w:val="20"/>
          <w:lang w:bidi="de-DE"/>
        </w:rPr>
        <w:t xml:space="preserve"> &gt;= 150 g/m²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mind. 10cm Überlappung.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Fabrikat/</w:t>
      </w:r>
      <w:proofErr w:type="gramStart"/>
      <w:r w:rsidRPr="00893402">
        <w:rPr>
          <w:rFonts w:ascii="Barlow" w:hAnsi="Barlow"/>
          <w:sz w:val="20"/>
          <w:lang w:bidi="de-DE"/>
        </w:rPr>
        <w:t>Typ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1.1.4</w:t>
      </w:r>
      <w:r w:rsidRPr="00893402">
        <w:rPr>
          <w:rFonts w:ascii="Barlow" w:hAnsi="Barlow"/>
          <w:b/>
          <w:sz w:val="18"/>
          <w:lang w:bidi="de-DE"/>
        </w:rPr>
        <w:tab/>
        <w:t>Einbau von GEOMATERIALS Schaumglas</w:t>
      </w:r>
    </w:p>
    <w:p w:rsidR="00DC6747" w:rsidRPr="00893402" w:rsidRDefault="00905AC0">
      <w:pPr>
        <w:keepNext/>
        <w:keepLines/>
        <w:spacing w:before="100" w:after="100" w:line="240" w:lineRule="auto"/>
        <w:ind w:left="1040"/>
        <w:rPr>
          <w:rFonts w:ascii="Barlow" w:eastAsia="Arial" w:hAnsi="Barlow" w:cs="Arial"/>
          <w:color w:val="000000"/>
          <w:sz w:val="20"/>
          <w:lang w:bidi="de-DE"/>
        </w:rPr>
      </w:pPr>
      <w:r w:rsidRPr="00893402">
        <w:rPr>
          <w:rFonts w:ascii="Barlow" w:hAnsi="Barlow"/>
          <w:noProof/>
        </w:rPr>
        <w:drawing>
          <wp:inline distT="0" distB="0" distL="0" distR="0">
            <wp:extent cx="952500" cy="7143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blip>
                    <a:stretch>
                      <a:fillRect/>
                    </a:stretch>
                  </pic:blipFill>
                  <pic:spPr>
                    <a:xfrm>
                      <a:off x="0" y="0"/>
                      <a:ext cx="952500" cy="714375"/>
                    </a:xfrm>
                    <a:prstGeom prst="rect">
                      <a:avLst/>
                    </a:prstGeom>
                  </pic:spPr>
                </pic:pic>
              </a:graphicData>
            </a:graphic>
          </wp:inline>
        </w:drawing>
      </w:r>
      <w:r w:rsidRPr="00893402">
        <w:rPr>
          <w:rFonts w:ascii="Barlow" w:hAnsi="Barlow"/>
          <w:sz w:val="20"/>
          <w:lang w:bidi="de-DE"/>
        </w:rPr>
        <w:t xml:space="preserve">   </w:t>
      </w:r>
      <w:r w:rsidRPr="00893402">
        <w:rPr>
          <w:rFonts w:ascii="Barlow" w:hAnsi="Barlow"/>
          <w:noProof/>
        </w:rPr>
        <w:drawing>
          <wp:inline distT="0" distB="0" distL="0" distR="0">
            <wp:extent cx="952500" cy="6381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952500" cy="638175"/>
                    </a:xfrm>
                    <a:prstGeom prst="rect">
                      <a:avLst/>
                    </a:prstGeom>
                  </pic:spPr>
                </pic:pic>
              </a:graphicData>
            </a:graphic>
          </wp:inline>
        </w:drawing>
      </w:r>
      <w:r w:rsidRPr="00893402">
        <w:rPr>
          <w:rFonts w:ascii="Barlow" w:hAnsi="Barlow"/>
          <w:sz w:val="20"/>
          <w:lang w:bidi="de-DE"/>
        </w:rPr>
        <w:t xml:space="preserve">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 von GEOMATERIALS Schaumglas (als kapillarbrechende, lastabtragende Wärmedämmung unter Gründungselementen)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 einbauen einer Schaumglasschicht auf vorbereitetem Erdplanum.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mittleres Schüttgewicht: ca.150 kg/m³</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Bemessungswert d. Druckspannung (bei max. 2 % zul. Setzung der Wärmedämmschicht): </w:t>
      </w:r>
      <w:proofErr w:type="spellStart"/>
      <w:r w:rsidRPr="00893402">
        <w:rPr>
          <w:rFonts w:ascii="Barlow" w:hAnsi="Barlow"/>
          <w:sz w:val="20"/>
          <w:lang w:bidi="de-DE"/>
        </w:rPr>
        <w:t>fcd</w:t>
      </w:r>
      <w:proofErr w:type="spellEnd"/>
      <w:r w:rsidRPr="00893402">
        <w:rPr>
          <w:rFonts w:ascii="Barlow" w:hAnsi="Barlow"/>
          <w:sz w:val="20"/>
          <w:lang w:bidi="de-DE"/>
        </w:rPr>
        <w:t xml:space="preserve"> 275 kN/m²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Wärmeleitfähigkeit Deutschland: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grenz</w:t>
      </w:r>
      <w:proofErr w:type="spellEnd"/>
      <w:r w:rsidRPr="00893402">
        <w:rPr>
          <w:rFonts w:ascii="Barlow" w:hAnsi="Barlow"/>
          <w:sz w:val="20"/>
          <w:lang w:bidi="de-DE"/>
        </w:rPr>
        <w:t>.: 0,080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bem.</w:t>
      </w:r>
      <w:proofErr w:type="spellEnd"/>
      <w:r w:rsidRPr="00893402">
        <w:rPr>
          <w:rFonts w:ascii="Barlow" w:hAnsi="Barlow"/>
          <w:sz w:val="20"/>
          <w:lang w:bidi="de-DE"/>
        </w:rPr>
        <w:t>: 0,110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Körnung: ca. 10/60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als wärmedämmende, lastabtragende Schicht unter Gründungsplatten verteilen und mit geeigneten Gerätschaften nach Vorgabe der </w:t>
      </w:r>
      <w:proofErr w:type="spellStart"/>
      <w:r w:rsidRPr="00893402">
        <w:rPr>
          <w:rFonts w:ascii="Barlow" w:hAnsi="Barlow"/>
          <w:sz w:val="20"/>
          <w:lang w:bidi="de-DE"/>
        </w:rPr>
        <w:t>Einbaurichtline</w:t>
      </w:r>
      <w:proofErr w:type="spellEnd"/>
      <w:r w:rsidRPr="00893402">
        <w:rPr>
          <w:rFonts w:ascii="Barlow" w:hAnsi="Barlow"/>
          <w:sz w:val="20"/>
          <w:lang w:bidi="de-DE"/>
        </w:rPr>
        <w:t xml:space="preserve"> des Herstellers 1,3 zu 1 verdichten.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maßgebende Grundfläche: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Einbauhöhe (verdichtet)</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Ebenheitstoleranz der verdichteten Flächen ist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DIN 18202 maßgebend,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Bei fertigen Einbauhöhen (verdichtet) von größer 30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muss der Einbau zwei- oder mehrlagig erfolgen!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lastRenderedPageBreak/>
        <w:t>Fabrikat :</w:t>
      </w:r>
      <w:proofErr w:type="gramEnd"/>
      <w:r w:rsidRPr="00893402">
        <w:rPr>
          <w:rFonts w:ascii="Barlow" w:hAnsi="Barlow"/>
          <w:sz w:val="20"/>
          <w:lang w:bidi="de-DE"/>
        </w:rPr>
        <w:t xml:space="preserve"> GEOMATERIALS 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Den Anforderungen der </w:t>
      </w:r>
      <w:proofErr w:type="spellStart"/>
      <w:r w:rsidRPr="00893402">
        <w:rPr>
          <w:rFonts w:ascii="Barlow" w:hAnsi="Barlow"/>
          <w:sz w:val="20"/>
          <w:lang w:bidi="de-DE"/>
        </w:rPr>
        <w:t>allgem</w:t>
      </w:r>
      <w:proofErr w:type="spellEnd"/>
      <w:r w:rsidRPr="00893402">
        <w:rPr>
          <w:rFonts w:ascii="Barlow" w:hAnsi="Barlow"/>
          <w:sz w:val="20"/>
          <w:lang w:bidi="de-DE"/>
        </w:rPr>
        <w:t>. bauaufsichtlichen Zulassung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Z - 23.34 -</w:t>
      </w:r>
      <w:r w:rsidR="008C0B1D">
        <w:rPr>
          <w:rFonts w:ascii="Barlow" w:hAnsi="Barlow"/>
          <w:sz w:val="20"/>
          <w:lang w:bidi="de-DE"/>
        </w:rPr>
        <w:t>2163</w:t>
      </w:r>
      <w:r w:rsidRPr="00893402">
        <w:rPr>
          <w:rFonts w:ascii="Barlow" w:hAnsi="Barlow"/>
          <w:sz w:val="20"/>
          <w:lang w:bidi="de-DE"/>
        </w:rPr>
        <w:t xml:space="preserve"> entsprechend.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oder gleichwertig.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Bezugsquelle: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SCHLÜSSELBAUER Geomaterials GmbH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Hörbach 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4673 Gaspoltshofen</w:t>
      </w:r>
    </w:p>
    <w:p w:rsidR="00DC6747" w:rsidRPr="00893402" w:rsidRDefault="008C0B1D">
      <w:pPr>
        <w:keepNext/>
        <w:keepLines/>
        <w:spacing w:after="0" w:line="240" w:lineRule="auto"/>
        <w:ind w:left="1040" w:right="4000"/>
        <w:rPr>
          <w:rFonts w:ascii="Barlow" w:eastAsia="Arial" w:hAnsi="Barlow" w:cs="Arial"/>
          <w:color w:val="000000"/>
          <w:sz w:val="20"/>
          <w:lang w:bidi="de-DE"/>
        </w:rPr>
      </w:pPr>
      <w:hyperlink r:id="rId8">
        <w:r w:rsidR="00905AC0" w:rsidRPr="00893402">
          <w:rPr>
            <w:rFonts w:ascii="Barlow" w:hAnsi="Barlow"/>
            <w:sz w:val="20"/>
            <w:lang w:bidi="de-DE"/>
          </w:rPr>
          <w:t>kontakt@geomaterials.eu</w:t>
        </w:r>
      </w:hyperlink>
    </w:p>
    <w:p w:rsidR="00DC6747" w:rsidRPr="00893402" w:rsidRDefault="008C0B1D">
      <w:pPr>
        <w:keepNext/>
        <w:keepLines/>
        <w:spacing w:after="0" w:line="240" w:lineRule="auto"/>
        <w:ind w:left="1040" w:right="4000"/>
        <w:rPr>
          <w:rFonts w:ascii="Barlow" w:eastAsia="Arial" w:hAnsi="Barlow" w:cs="Arial"/>
          <w:color w:val="000000"/>
          <w:sz w:val="20"/>
          <w:lang w:bidi="de-DE"/>
        </w:rPr>
      </w:pPr>
      <w:hyperlink r:id="rId9">
        <w:r w:rsidR="00905AC0" w:rsidRPr="00893402">
          <w:rPr>
            <w:rFonts w:ascii="Barlow" w:hAnsi="Barlow"/>
            <w:color w:val="0000FF"/>
            <w:sz w:val="20"/>
            <w:u w:val="single"/>
            <w:lang w:bidi="de-DE"/>
          </w:rPr>
          <w:t>www.geomaterials.eu</w:t>
        </w:r>
      </w:hyperlink>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1.1.5</w:t>
      </w:r>
      <w:r w:rsidRPr="00893402">
        <w:rPr>
          <w:rFonts w:ascii="Barlow" w:hAnsi="Barlow"/>
          <w:b/>
          <w:sz w:val="18"/>
          <w:lang w:bidi="de-DE"/>
        </w:rPr>
        <w:tab/>
        <w:t>PE-Folie als Trennlage</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als Trennlage auf verdichtetem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verlegen,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&gt;= 0,2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1-lagig, Stöße überlappen mind. 10 cm,</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1.1.6</w:t>
      </w:r>
      <w:r w:rsidRPr="00893402">
        <w:rPr>
          <w:rFonts w:ascii="Barlow" w:hAnsi="Barlow"/>
          <w:b/>
          <w:sz w:val="18"/>
          <w:lang w:bidi="de-DE"/>
        </w:rPr>
        <w:tab/>
        <w:t>Tragfähigkeitsprüfung statisch (Eventualposition)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Eventualposition: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Gemäß DIBT Zulassung Z-23.34-</w:t>
      </w:r>
      <w:r w:rsidR="008C0B1D">
        <w:rPr>
          <w:rFonts w:ascii="Barlow" w:hAnsi="Barlow"/>
          <w:sz w:val="20"/>
          <w:lang w:bidi="de-DE"/>
        </w:rPr>
        <w:t>2163</w:t>
      </w:r>
      <w:r w:rsidRPr="00893402">
        <w:rPr>
          <w:rFonts w:ascii="Barlow" w:hAnsi="Barlow"/>
          <w:sz w:val="20"/>
          <w:lang w:bidi="de-DE"/>
        </w:rPr>
        <w:t xml:space="preserve"> ist im Anwendungsbereich "Wärmedämmung" kein Lastplattenversuch erforderlich: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Tragfähigkeitsprüfung mit statischem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Plattendruckversuch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Ausführung eines statischen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Plattendruckversuchs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nach DIN 18134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unter Beachtung der Vorgaben des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Merkblattes des Herstellers von "GEOMATERIALS" für</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leichte Schüttstoffe,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Prüfung auf vorbereitetem Planum.</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proofErr w:type="spellStart"/>
            <w:r w:rsidRPr="00893402">
              <w:rPr>
                <w:rFonts w:ascii="Barlow" w:hAnsi="Barlow"/>
                <w:sz w:val="18"/>
                <w:lang w:bidi="de-DE"/>
              </w:rPr>
              <w:t>Stk</w:t>
            </w:r>
            <w:proofErr w:type="spellEnd"/>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1.1.7</w:t>
      </w:r>
      <w:r w:rsidRPr="00893402">
        <w:rPr>
          <w:rFonts w:ascii="Barlow" w:hAnsi="Barlow"/>
          <w:b/>
          <w:sz w:val="18"/>
          <w:lang w:bidi="de-DE"/>
        </w:rPr>
        <w:tab/>
        <w:t>Baugrubensohle planieren und verdichten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Planieren der Baugrubensohle/ Fundamentsohle und Verdichtung unmittelbar vor dem Einbringen der Perimeterdämmung mit GEOMATERIALS 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Ebenheit als planebene Fläche mit &lt; +/- 3 cm Höhendifferenz auf eine Messlänge von 4 m. Verdichten auf durch Bauleitung vorgegebene Verdichtungswerte mit geeigneten Verdichtungsgeräten.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Fertigstellung der Leistung ist der Bauleitung anzuzeigen, Leistung inkl. aller dafür erforderlichen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1.1.8</w:t>
      </w:r>
      <w:r w:rsidRPr="00893402">
        <w:rPr>
          <w:rFonts w:ascii="Barlow" w:hAnsi="Barlow"/>
          <w:b/>
          <w:sz w:val="18"/>
          <w:lang w:bidi="de-DE"/>
        </w:rPr>
        <w:tab/>
        <w:t>Geotextil auf Erdplanum bei bindigem Baugrund</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 auf Erdplanum bei bindigem Baugrund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fachgerechtes einbauen eines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Geotextiles auf vorbereitetem Erdplanum, 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Geotextil :</w:t>
      </w:r>
      <w:proofErr w:type="gramEnd"/>
      <w:r w:rsidRPr="00893402">
        <w:rPr>
          <w:rFonts w:ascii="Barlow" w:hAnsi="Barlow"/>
          <w:sz w:val="20"/>
          <w:lang w:bidi="de-DE"/>
        </w:rPr>
        <w:t xml:space="preserve"> &gt;= 150 g/m²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mind. 10cm Überlappung.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Fabrikat/</w:t>
      </w:r>
      <w:proofErr w:type="gramStart"/>
      <w:r w:rsidRPr="00893402">
        <w:rPr>
          <w:rFonts w:ascii="Barlow" w:hAnsi="Barlow"/>
          <w:sz w:val="20"/>
          <w:lang w:bidi="de-DE"/>
        </w:rPr>
        <w:t>Typ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1.1.9</w:t>
      </w:r>
      <w:r w:rsidRPr="00893402">
        <w:rPr>
          <w:rFonts w:ascii="Barlow" w:hAnsi="Barlow"/>
          <w:b/>
          <w:sz w:val="18"/>
          <w:lang w:bidi="de-DE"/>
        </w:rPr>
        <w:tab/>
        <w:t>Einbau von GEOMATERIALS Schaumglas Typ S</w:t>
      </w:r>
    </w:p>
    <w:p w:rsidR="00DC6747" w:rsidRPr="00893402" w:rsidRDefault="00905AC0">
      <w:pPr>
        <w:keepNext/>
        <w:keepLines/>
        <w:spacing w:before="100" w:after="100" w:line="240" w:lineRule="auto"/>
        <w:ind w:left="1040"/>
        <w:rPr>
          <w:rFonts w:ascii="Barlow" w:eastAsia="Arial" w:hAnsi="Barlow" w:cs="Arial"/>
          <w:color w:val="000000"/>
          <w:sz w:val="20"/>
          <w:lang w:bidi="de-DE"/>
        </w:rPr>
      </w:pPr>
      <w:r w:rsidRPr="00893402">
        <w:rPr>
          <w:rFonts w:ascii="Barlow" w:hAnsi="Barlow"/>
          <w:noProof/>
        </w:rPr>
        <w:drawing>
          <wp:inline distT="0" distB="0" distL="0" distR="0">
            <wp:extent cx="952500" cy="7143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blip>
                    <a:stretch>
                      <a:fillRect/>
                    </a:stretch>
                  </pic:blipFill>
                  <pic:spPr>
                    <a:xfrm>
                      <a:off x="0" y="0"/>
                      <a:ext cx="952500" cy="714375"/>
                    </a:xfrm>
                    <a:prstGeom prst="rect">
                      <a:avLst/>
                    </a:prstGeom>
                  </pic:spPr>
                </pic:pic>
              </a:graphicData>
            </a:graphic>
          </wp:inline>
        </w:drawing>
      </w:r>
      <w:r w:rsidRPr="00893402">
        <w:rPr>
          <w:rFonts w:ascii="Barlow" w:hAnsi="Barlow"/>
          <w:sz w:val="20"/>
          <w:lang w:bidi="de-DE"/>
        </w:rPr>
        <w:t xml:space="preserve">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 von GEOMATERIALS Schaumglas Typ S (als kapillarbrechende, lastabtragende Wärmedämmung unter Gründungselementen)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 einbauen einer Schaumglasschicht auf vorbereitetem Erdplanum.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mittleres Schüttgewicht: ca.150 kg/m³</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Bemessungswert d. Druckspannung (bei max. 2 % zul. Setzung der Wärmedämmschicht): </w:t>
      </w:r>
      <w:proofErr w:type="spellStart"/>
      <w:r w:rsidRPr="00893402">
        <w:rPr>
          <w:rFonts w:ascii="Barlow" w:hAnsi="Barlow"/>
          <w:sz w:val="20"/>
          <w:lang w:bidi="de-DE"/>
        </w:rPr>
        <w:t>fcd</w:t>
      </w:r>
      <w:proofErr w:type="spellEnd"/>
      <w:r w:rsidRPr="00893402">
        <w:rPr>
          <w:rFonts w:ascii="Barlow" w:hAnsi="Barlow"/>
          <w:sz w:val="20"/>
          <w:lang w:bidi="de-DE"/>
        </w:rPr>
        <w:t xml:space="preserve"> 275 kN/m²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Wärmeleitfähigkeit Deutschland: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grenz</w:t>
      </w:r>
      <w:proofErr w:type="spellEnd"/>
      <w:r w:rsidRPr="00893402">
        <w:rPr>
          <w:rFonts w:ascii="Barlow" w:hAnsi="Barlow"/>
          <w:sz w:val="20"/>
          <w:lang w:bidi="de-DE"/>
        </w:rPr>
        <w:t>: 0,080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bem.</w:t>
      </w:r>
      <w:proofErr w:type="spellEnd"/>
      <w:r w:rsidRPr="00893402">
        <w:rPr>
          <w:rFonts w:ascii="Barlow" w:hAnsi="Barlow"/>
          <w:sz w:val="20"/>
          <w:lang w:bidi="de-DE"/>
        </w:rPr>
        <w:t>: 0,084 W/</w:t>
      </w:r>
      <w:proofErr w:type="spellStart"/>
      <w:r w:rsidRPr="00893402">
        <w:rPr>
          <w:rFonts w:ascii="Barlow" w:hAnsi="Barlow"/>
          <w:sz w:val="20"/>
          <w:lang w:bidi="de-DE"/>
        </w:rPr>
        <w:t>mK</w:t>
      </w:r>
      <w:proofErr w:type="spellEnd"/>
      <w:r w:rsidRPr="00893402">
        <w:rPr>
          <w:rFonts w:ascii="Barlow" w:hAnsi="Barlow"/>
          <w:sz w:val="20"/>
          <w:lang w:bidi="de-DE"/>
        </w:rPr>
        <w:t xml:space="preserve"> bei feuchtegeschütztem Einbau</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Körnung: ca. 10/60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 xml:space="preserve">als wärmedämmende, lastabtragende Schicht unter Gründungsplatten verteilen und mit geeigneten Gerätschaften nach Vorgabe der </w:t>
      </w:r>
      <w:proofErr w:type="spellStart"/>
      <w:r w:rsidRPr="00893402">
        <w:rPr>
          <w:rFonts w:ascii="Barlow" w:hAnsi="Barlow"/>
          <w:sz w:val="20"/>
          <w:lang w:bidi="de-DE"/>
        </w:rPr>
        <w:t>Einbaurichtline</w:t>
      </w:r>
      <w:proofErr w:type="spellEnd"/>
      <w:r w:rsidRPr="00893402">
        <w:rPr>
          <w:rFonts w:ascii="Barlow" w:hAnsi="Barlow"/>
          <w:sz w:val="20"/>
          <w:lang w:bidi="de-DE"/>
        </w:rPr>
        <w:t xml:space="preserve"> des Herstellers 1,3 zu 1 verdichten.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maßgebende Grundfläche: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Einbauhöhe (verdichtet)</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Ebenheitstoleranz der verdichteten Flächen ist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DIN 18202 maßgebend.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Bei fertigen Einbauhöhen (verdichtet) von größer 30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muss der Einbau zwei- oder mehrlagig erfolgen!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r w:rsidRPr="00893402">
        <w:rPr>
          <w:rFonts w:ascii="Barlow" w:hAnsi="Barlow"/>
          <w:sz w:val="20"/>
          <w:lang w:bidi="de-DE"/>
        </w:rPr>
        <w:t xml:space="preserve"> GEOMATERIALS Schaumglas Typ 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eastAsia="Arial" w:hAnsi="Barlow" w:cs="Arial"/>
          <w:sz w:val="20"/>
        </w:rPr>
        <w:t xml:space="preserve">Den Anforderungen der </w:t>
      </w:r>
      <w:proofErr w:type="spellStart"/>
      <w:r w:rsidRPr="00893402">
        <w:rPr>
          <w:rFonts w:ascii="Barlow" w:eastAsia="Arial" w:hAnsi="Barlow" w:cs="Arial"/>
          <w:sz w:val="20"/>
        </w:rPr>
        <w:t>allgem</w:t>
      </w:r>
      <w:proofErr w:type="spellEnd"/>
      <w:r w:rsidRPr="00893402">
        <w:rPr>
          <w:rFonts w:ascii="Barlow" w:eastAsia="Arial" w:hAnsi="Barlow" w:cs="Arial"/>
          <w:sz w:val="20"/>
        </w:rPr>
        <w:t xml:space="preserve">. bauaufsichtlichen Zulassung Z-23.11-1923 und </w:t>
      </w:r>
      <w:hyperlink r:id="rId10">
        <w:r w:rsidRPr="00893402">
          <w:rPr>
            <w:rFonts w:ascii="Barlow" w:hAnsi="Barlow"/>
            <w:color w:val="0000FF"/>
            <w:sz w:val="20"/>
            <w:u w:val="single"/>
            <w:lang w:bidi="de-DE"/>
          </w:rPr>
          <w:t>www.baubook.at</w:t>
        </w:r>
      </w:hyperlink>
      <w:r w:rsidRPr="00893402">
        <w:rPr>
          <w:rFonts w:ascii="Barlow" w:eastAsia="Arial" w:hAnsi="Barlow" w:cs="Arial"/>
          <w:sz w:val="20"/>
        </w:rPr>
        <w:t xml:space="preserve"> entsprechend.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oder gleichwertig.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Bezugsquelle: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SCHLÜSSELBAUER Geomaterials GmbH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Hörbach 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4673 Gaspoltshofen</w:t>
      </w:r>
    </w:p>
    <w:p w:rsidR="00DC6747" w:rsidRPr="00893402" w:rsidRDefault="008C0B1D">
      <w:pPr>
        <w:keepNext/>
        <w:keepLines/>
        <w:spacing w:after="0" w:line="240" w:lineRule="auto"/>
        <w:ind w:left="1040" w:right="4000"/>
        <w:rPr>
          <w:rFonts w:ascii="Barlow" w:eastAsia="Arial" w:hAnsi="Barlow" w:cs="Arial"/>
          <w:color w:val="000000"/>
          <w:sz w:val="20"/>
          <w:lang w:bidi="de-DE"/>
        </w:rPr>
      </w:pPr>
      <w:hyperlink r:id="rId11">
        <w:r w:rsidR="00905AC0" w:rsidRPr="00893402">
          <w:rPr>
            <w:rFonts w:ascii="Barlow" w:hAnsi="Barlow"/>
            <w:sz w:val="20"/>
            <w:lang w:bidi="de-DE"/>
          </w:rPr>
          <w:t>kontakt@geomaterials.eu</w:t>
        </w:r>
      </w:hyperlink>
    </w:p>
    <w:p w:rsidR="00DC6747" w:rsidRPr="00893402" w:rsidRDefault="008C0B1D">
      <w:pPr>
        <w:keepNext/>
        <w:keepLines/>
        <w:spacing w:after="0" w:line="240" w:lineRule="auto"/>
        <w:ind w:left="1040" w:right="4000"/>
        <w:rPr>
          <w:rFonts w:ascii="Barlow" w:eastAsia="Arial" w:hAnsi="Barlow" w:cs="Arial"/>
          <w:color w:val="000000"/>
          <w:sz w:val="20"/>
          <w:lang w:bidi="de-DE"/>
        </w:rPr>
      </w:pPr>
      <w:hyperlink r:id="rId12">
        <w:r w:rsidR="00905AC0" w:rsidRPr="00893402">
          <w:rPr>
            <w:rFonts w:ascii="Barlow" w:hAnsi="Barlow"/>
            <w:color w:val="0000FF"/>
            <w:sz w:val="20"/>
            <w:u w:val="single"/>
            <w:lang w:bidi="de-DE"/>
          </w:rPr>
          <w:t>www.geomaterials.eu</w:t>
        </w:r>
      </w:hyperlink>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1.1.10</w:t>
      </w:r>
      <w:r w:rsidRPr="00893402">
        <w:rPr>
          <w:rFonts w:ascii="Barlow" w:hAnsi="Barlow"/>
          <w:b/>
          <w:sz w:val="18"/>
          <w:lang w:bidi="de-DE"/>
        </w:rPr>
        <w:tab/>
        <w:t>PE-Folie als Trennlage</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als Trennlage auf verdichtetem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Schaumglas als Trennlage,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verlegen,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&gt;= 0,2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1-lagig, Stöße überlappen mind. 10 cm</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Hersteller/Fabrikat: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1.1.11</w:t>
      </w:r>
      <w:r w:rsidRPr="00893402">
        <w:rPr>
          <w:rFonts w:ascii="Barlow" w:hAnsi="Barlow"/>
          <w:b/>
          <w:sz w:val="18"/>
          <w:lang w:bidi="de-DE"/>
        </w:rPr>
        <w:tab/>
        <w:t>Erdplanum/Altbestand vorbereiten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Vorbereiten des Erdplanums und Entfernen von Altbestand unmittelbar vor dem Einbringen der Perimeterdämmung mit GEOMATERIALS 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Ebenheit als planebene Fläche mit &lt; +/- 3cm Höhendifferenz auf eine Messlänge von 4m. Verdichten auf durch Bauleitung vorgegebene Verdichtungswerte mit geeigneten Verdichtungsgeräten.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Fertigstellung der Leistung ist der Bauleitung anzuzeigen, Leistung inkl. aller dafür erforderlichen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1.1.12</w:t>
      </w:r>
      <w:r w:rsidRPr="00893402">
        <w:rPr>
          <w:rFonts w:ascii="Barlow" w:hAnsi="Barlow"/>
          <w:b/>
          <w:sz w:val="18"/>
          <w:lang w:bidi="de-DE"/>
        </w:rPr>
        <w:tab/>
        <w:t>Geotextil auf Erdplanum bei bindigem Baugrund</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 auf Erdplanum bei bindigem Baugrund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fachgerechtes einbauen eines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Geotextiles auf vorbereitetem Erdplanum, 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Geotextil :</w:t>
      </w:r>
      <w:proofErr w:type="gramEnd"/>
      <w:r w:rsidRPr="00893402">
        <w:rPr>
          <w:rFonts w:ascii="Barlow" w:hAnsi="Barlow"/>
          <w:sz w:val="20"/>
          <w:lang w:bidi="de-DE"/>
        </w:rPr>
        <w:t xml:space="preserve"> &gt;= 150 g/m²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mind. 10cm Überlappung.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Fabrikat/</w:t>
      </w:r>
      <w:proofErr w:type="gramStart"/>
      <w:r w:rsidRPr="00893402">
        <w:rPr>
          <w:rFonts w:ascii="Barlow" w:hAnsi="Barlow"/>
          <w:sz w:val="20"/>
          <w:lang w:bidi="de-DE"/>
        </w:rPr>
        <w:t>Typ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1.1.13</w:t>
      </w:r>
      <w:r w:rsidRPr="00893402">
        <w:rPr>
          <w:rFonts w:ascii="Barlow" w:hAnsi="Barlow"/>
          <w:b/>
          <w:sz w:val="18"/>
          <w:lang w:bidi="de-DE"/>
        </w:rPr>
        <w:tab/>
        <w:t>Einbau von GEOMATERIALS Schaumglas Typ S</w:t>
      </w:r>
    </w:p>
    <w:p w:rsidR="00DC6747" w:rsidRPr="00893402" w:rsidRDefault="00905AC0">
      <w:pPr>
        <w:keepNext/>
        <w:keepLines/>
        <w:spacing w:before="100" w:after="100" w:line="240" w:lineRule="auto"/>
        <w:ind w:left="1040"/>
        <w:rPr>
          <w:rFonts w:ascii="Barlow" w:eastAsia="Arial" w:hAnsi="Barlow" w:cs="Arial"/>
          <w:color w:val="000000"/>
          <w:sz w:val="20"/>
          <w:lang w:bidi="de-DE"/>
        </w:rPr>
      </w:pPr>
      <w:r w:rsidRPr="00893402">
        <w:rPr>
          <w:rFonts w:ascii="Barlow" w:hAnsi="Barlow"/>
          <w:noProof/>
        </w:rPr>
        <w:drawing>
          <wp:inline distT="0" distB="0" distL="0" distR="0">
            <wp:extent cx="952500" cy="71437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blip>
                    <a:stretch>
                      <a:fillRect/>
                    </a:stretch>
                  </pic:blipFill>
                  <pic:spPr>
                    <a:xfrm>
                      <a:off x="0" y="0"/>
                      <a:ext cx="952500" cy="714375"/>
                    </a:xfrm>
                    <a:prstGeom prst="rect">
                      <a:avLst/>
                    </a:prstGeom>
                  </pic:spPr>
                </pic:pic>
              </a:graphicData>
            </a:graphic>
          </wp:inline>
        </w:drawing>
      </w:r>
      <w:r w:rsidRPr="00893402">
        <w:rPr>
          <w:rFonts w:ascii="Barlow" w:hAnsi="Barlow"/>
          <w:sz w:val="20"/>
          <w:lang w:bidi="de-DE"/>
        </w:rPr>
        <w:t xml:space="preserve">   </w:t>
      </w:r>
      <w:r w:rsidRPr="00893402">
        <w:rPr>
          <w:rFonts w:ascii="Barlow" w:hAnsi="Barlow"/>
          <w:noProof/>
        </w:rPr>
        <w:drawing>
          <wp:inline distT="0" distB="0" distL="0" distR="0">
            <wp:extent cx="952500" cy="6381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blip>
                    <a:stretch>
                      <a:fillRect/>
                    </a:stretch>
                  </pic:blipFill>
                  <pic:spPr>
                    <a:xfrm>
                      <a:off x="0" y="0"/>
                      <a:ext cx="952500" cy="638175"/>
                    </a:xfrm>
                    <a:prstGeom prst="rect">
                      <a:avLst/>
                    </a:prstGeom>
                  </pic:spPr>
                </pic:pic>
              </a:graphicData>
            </a:graphic>
          </wp:inline>
        </w:drawing>
      </w:r>
      <w:r w:rsidRPr="00893402">
        <w:rPr>
          <w:rFonts w:ascii="Barlow" w:hAnsi="Barlow"/>
          <w:sz w:val="20"/>
          <w:lang w:bidi="de-DE"/>
        </w:rPr>
        <w:t xml:space="preserve">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 von GEOMATERIALS Schaumglas Typ S (als kapillarbrechende, lastabtragende Wärmedämmung unter Gründungselementen)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 einbauen einer Schaumglasschicht auf vorbereitetem Erdplanum.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mittleres Schüttgewicht: ca.150 kg/m³</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Bemessungswert d. Druckspannung (bei max. 2 % zul. Setzung der Wärmedämmschicht): </w:t>
      </w:r>
      <w:proofErr w:type="spellStart"/>
      <w:r w:rsidRPr="00893402">
        <w:rPr>
          <w:rFonts w:ascii="Barlow" w:hAnsi="Barlow"/>
          <w:sz w:val="20"/>
          <w:lang w:bidi="de-DE"/>
        </w:rPr>
        <w:t>fcd</w:t>
      </w:r>
      <w:proofErr w:type="spellEnd"/>
      <w:r w:rsidRPr="00893402">
        <w:rPr>
          <w:rFonts w:ascii="Barlow" w:hAnsi="Barlow"/>
          <w:sz w:val="20"/>
          <w:lang w:bidi="de-DE"/>
        </w:rPr>
        <w:t xml:space="preserve"> 275 kN/m²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Wärmeleitfähigkeit Deutschland: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grenz</w:t>
      </w:r>
      <w:proofErr w:type="spellEnd"/>
      <w:r w:rsidRPr="00893402">
        <w:rPr>
          <w:rFonts w:ascii="Barlow" w:hAnsi="Barlow"/>
          <w:sz w:val="20"/>
          <w:lang w:bidi="de-DE"/>
        </w:rPr>
        <w:t>: 0,080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bem.</w:t>
      </w:r>
      <w:proofErr w:type="spellEnd"/>
      <w:r w:rsidRPr="00893402">
        <w:rPr>
          <w:rFonts w:ascii="Barlow" w:hAnsi="Barlow"/>
          <w:sz w:val="20"/>
          <w:lang w:bidi="de-DE"/>
        </w:rPr>
        <w:t>: 0,084 W/</w:t>
      </w:r>
      <w:proofErr w:type="spellStart"/>
      <w:r w:rsidRPr="00893402">
        <w:rPr>
          <w:rFonts w:ascii="Barlow" w:hAnsi="Barlow"/>
          <w:sz w:val="20"/>
          <w:lang w:bidi="de-DE"/>
        </w:rPr>
        <w:t>mK</w:t>
      </w:r>
      <w:proofErr w:type="spellEnd"/>
      <w:r w:rsidRPr="00893402">
        <w:rPr>
          <w:rFonts w:ascii="Barlow" w:hAnsi="Barlow"/>
          <w:sz w:val="20"/>
          <w:lang w:bidi="de-DE"/>
        </w:rPr>
        <w:t xml:space="preserve"> bei feuchtegeschütztem Einbau</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Körnung: ca. 10/60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als wärmedämmende, lastabtragende Schicht unter Gründungsplatten verteilen und mit geeigneten Gerätschaften nach Vorgabe der </w:t>
      </w:r>
      <w:proofErr w:type="spellStart"/>
      <w:r w:rsidRPr="00893402">
        <w:rPr>
          <w:rFonts w:ascii="Barlow" w:hAnsi="Barlow"/>
          <w:sz w:val="20"/>
          <w:lang w:bidi="de-DE"/>
        </w:rPr>
        <w:t>Einbaurichtline</w:t>
      </w:r>
      <w:proofErr w:type="spellEnd"/>
      <w:r w:rsidRPr="00893402">
        <w:rPr>
          <w:rFonts w:ascii="Barlow" w:hAnsi="Barlow"/>
          <w:sz w:val="20"/>
          <w:lang w:bidi="de-DE"/>
        </w:rPr>
        <w:t xml:space="preserve"> des Herstellers 1,3 zu 1 verdichten.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maßgebende Grundfläche: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Einbauhöhe (verdichtet)</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Ebenheitstoleranz der verdichteten Flächen ist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DIN 18202 maßgebend.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Bei fertigen Einbauhöhen (verdichtet) von größer 30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muss der Einbau zwei- oder mehrlagig erfolgen!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r w:rsidRPr="00893402">
        <w:rPr>
          <w:rFonts w:ascii="Barlow" w:hAnsi="Barlow"/>
          <w:sz w:val="20"/>
          <w:lang w:bidi="de-DE"/>
        </w:rPr>
        <w:t xml:space="preserve"> GEOMATERIALS Schaumglas Typ 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eastAsia="Arial" w:hAnsi="Barlow" w:cs="Arial"/>
          <w:sz w:val="20"/>
        </w:rPr>
        <w:t xml:space="preserve">Den Anforderungen der </w:t>
      </w:r>
      <w:proofErr w:type="spellStart"/>
      <w:r w:rsidRPr="00893402">
        <w:rPr>
          <w:rFonts w:ascii="Barlow" w:eastAsia="Arial" w:hAnsi="Barlow" w:cs="Arial"/>
          <w:sz w:val="20"/>
        </w:rPr>
        <w:t>allgem</w:t>
      </w:r>
      <w:proofErr w:type="spellEnd"/>
      <w:r w:rsidRPr="00893402">
        <w:rPr>
          <w:rFonts w:ascii="Barlow" w:eastAsia="Arial" w:hAnsi="Barlow" w:cs="Arial"/>
          <w:sz w:val="20"/>
        </w:rPr>
        <w:t xml:space="preserve">. bauaufsichtlichen Zulassung Z-23.11-1923 und </w:t>
      </w:r>
      <w:hyperlink r:id="rId15">
        <w:r w:rsidRPr="00893402">
          <w:rPr>
            <w:rFonts w:ascii="Barlow" w:hAnsi="Barlow"/>
            <w:color w:val="0000FF"/>
            <w:sz w:val="20"/>
            <w:u w:val="single"/>
            <w:lang w:bidi="de-DE"/>
          </w:rPr>
          <w:t>www.baubook.at</w:t>
        </w:r>
      </w:hyperlink>
      <w:r w:rsidRPr="00893402">
        <w:rPr>
          <w:rFonts w:ascii="Barlow" w:eastAsia="Arial" w:hAnsi="Barlow" w:cs="Arial"/>
          <w:sz w:val="20"/>
        </w:rPr>
        <w:t xml:space="preserve"> entsprechend.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oder gleichwertig.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Bezugsquelle: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SCHLÜSSELBAUER Geomaterials GmbH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Hörbach 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4673 Gaspoltshofen</w:t>
      </w:r>
    </w:p>
    <w:p w:rsidR="00DC6747" w:rsidRPr="00893402" w:rsidRDefault="008C0B1D">
      <w:pPr>
        <w:keepNext/>
        <w:keepLines/>
        <w:spacing w:after="0" w:line="240" w:lineRule="auto"/>
        <w:ind w:left="1040" w:right="4000"/>
        <w:rPr>
          <w:rFonts w:ascii="Barlow" w:eastAsia="Arial" w:hAnsi="Barlow" w:cs="Arial"/>
          <w:color w:val="000000"/>
          <w:sz w:val="20"/>
          <w:lang w:bidi="de-DE"/>
        </w:rPr>
      </w:pPr>
      <w:hyperlink r:id="rId16">
        <w:r w:rsidR="00905AC0" w:rsidRPr="00893402">
          <w:rPr>
            <w:rFonts w:ascii="Barlow" w:hAnsi="Barlow"/>
            <w:sz w:val="20"/>
            <w:lang w:bidi="de-DE"/>
          </w:rPr>
          <w:t>kontakt@geomaterials.eu</w:t>
        </w:r>
      </w:hyperlink>
    </w:p>
    <w:p w:rsidR="00DC6747" w:rsidRPr="00893402" w:rsidRDefault="008C0B1D">
      <w:pPr>
        <w:keepNext/>
        <w:keepLines/>
        <w:spacing w:after="0" w:line="240" w:lineRule="auto"/>
        <w:ind w:left="1040" w:right="4000"/>
        <w:rPr>
          <w:rFonts w:ascii="Barlow" w:eastAsia="Arial" w:hAnsi="Barlow" w:cs="Arial"/>
          <w:color w:val="000000"/>
          <w:sz w:val="20"/>
          <w:lang w:bidi="de-DE"/>
        </w:rPr>
      </w:pPr>
      <w:hyperlink r:id="rId17">
        <w:r w:rsidR="00905AC0" w:rsidRPr="00893402">
          <w:rPr>
            <w:rFonts w:ascii="Barlow" w:hAnsi="Barlow"/>
            <w:color w:val="0000FF"/>
            <w:sz w:val="20"/>
            <w:u w:val="single"/>
            <w:lang w:bidi="de-DE"/>
          </w:rPr>
          <w:t>www.geomaterials.eu</w:t>
        </w:r>
      </w:hyperlink>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1.1.14</w:t>
      </w:r>
      <w:r w:rsidRPr="00893402">
        <w:rPr>
          <w:rFonts w:ascii="Barlow" w:hAnsi="Barlow"/>
          <w:b/>
          <w:sz w:val="18"/>
          <w:lang w:bidi="de-DE"/>
        </w:rPr>
        <w:tab/>
        <w:t>PE-Folie als Trennlage</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als Trennlage auf verdichtetem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Schaumglas als Trennlage,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verlegen,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PE-Folie &gt;= 0,2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1-lagig, Stöße überlappen mind. 10 cm</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Hersteller/Fabrikat: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lastRenderedPageBreak/>
        <w:t>1.1.15</w:t>
      </w:r>
      <w:r w:rsidRPr="00893402">
        <w:rPr>
          <w:rFonts w:ascii="Barlow" w:hAnsi="Barlow"/>
          <w:b/>
          <w:sz w:val="18"/>
          <w:lang w:bidi="de-DE"/>
        </w:rPr>
        <w:tab/>
        <w:t>Aufbringen eines bewehrten Zementestrichs/Sauberkeitsschicht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Aufbringen eines Zementestrichs zur Oberflächenverfestigung aus bewehrtem Beton C12/15 oder Zementestrich ZE20 auf die fertig verdichtete GEOMATERIALS Schaumglasschicht.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Schichtdicke: </w:t>
      </w:r>
      <w:proofErr w:type="spellStart"/>
      <w:r w:rsidRPr="00893402">
        <w:rPr>
          <w:rFonts w:ascii="Barlow" w:hAnsi="Barlow"/>
          <w:sz w:val="20"/>
          <w:lang w:bidi="de-DE"/>
        </w:rPr>
        <w:t>i.M</w:t>
      </w:r>
      <w:proofErr w:type="spellEnd"/>
      <w:r w:rsidRPr="00893402">
        <w:rPr>
          <w:rFonts w:ascii="Barlow" w:hAnsi="Barlow"/>
          <w:sz w:val="20"/>
          <w:lang w:bidi="de-DE"/>
        </w:rPr>
        <w:t>. bis 5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Material liefern, einbauen und eben abziehen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proofErr w:type="spellStart"/>
            <w:r w:rsidRPr="00893402">
              <w:rPr>
                <w:rFonts w:ascii="Barlow" w:hAnsi="Barlow"/>
                <w:sz w:val="18"/>
                <w:lang w:bidi="de-DE"/>
              </w:rPr>
              <w:t>Stk</w:t>
            </w:r>
            <w:proofErr w:type="spellEnd"/>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1.1.16</w:t>
      </w:r>
      <w:r w:rsidRPr="00893402">
        <w:rPr>
          <w:rFonts w:ascii="Barlow" w:hAnsi="Barlow"/>
          <w:b/>
          <w:sz w:val="18"/>
          <w:lang w:bidi="de-DE"/>
        </w:rPr>
        <w:tab/>
        <w:t>Bauwerksabdichtung herstellen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Liefern und Herstellen der Bauwerksabdichtung nach Angabe der Planung und Bauleitung. Ausführung </w:t>
      </w:r>
      <w:proofErr w:type="spellStart"/>
      <w:r w:rsidRPr="00893402">
        <w:rPr>
          <w:rFonts w:ascii="Barlow" w:hAnsi="Barlow"/>
          <w:sz w:val="20"/>
          <w:lang w:bidi="de-DE"/>
        </w:rPr>
        <w:t>gemäss</w:t>
      </w:r>
      <w:proofErr w:type="spellEnd"/>
      <w:r w:rsidRPr="00893402">
        <w:rPr>
          <w:rFonts w:ascii="Barlow" w:hAnsi="Barlow"/>
          <w:sz w:val="20"/>
          <w:lang w:bidi="de-DE"/>
        </w:rPr>
        <w:t xml:space="preserve"> den gültigen DIN- Normen, Richtlinien und zusätzlichen Vertragsbedingungen.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 System: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1.1.17</w:t>
      </w:r>
      <w:r w:rsidRPr="00893402">
        <w:rPr>
          <w:rFonts w:ascii="Barlow" w:hAnsi="Barlow"/>
          <w:b/>
          <w:sz w:val="18"/>
          <w:lang w:bidi="de-DE"/>
        </w:rPr>
        <w:tab/>
        <w:t>Geotextil als Trenn- und Schutzschicht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 als Trenn- und Schutzschicht auf vorbereiteter Abdichtung bzw. Wärmedämmung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fachgerechtes einbauen eines Geotextiles auf vorbereiteter Abdichtung bzw. Wärmedämmung,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Geotextil :</w:t>
      </w:r>
      <w:proofErr w:type="gramEnd"/>
      <w:r w:rsidRPr="00893402">
        <w:rPr>
          <w:rFonts w:ascii="Barlow" w:hAnsi="Barlow"/>
          <w:sz w:val="20"/>
          <w:lang w:bidi="de-DE"/>
        </w:rPr>
        <w:t xml:space="preserve"> &gt;= 200 g/m²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mind. 10cm Überlappung,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Fabrikat/</w:t>
      </w:r>
      <w:proofErr w:type="gramStart"/>
      <w:r w:rsidRPr="00893402">
        <w:rPr>
          <w:rFonts w:ascii="Barlow" w:hAnsi="Barlow"/>
          <w:sz w:val="20"/>
          <w:lang w:bidi="de-DE"/>
        </w:rPr>
        <w:t>Typ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1.1.18</w:t>
      </w:r>
      <w:r w:rsidRPr="00893402">
        <w:rPr>
          <w:rFonts w:ascii="Barlow" w:hAnsi="Barlow"/>
          <w:b/>
          <w:sz w:val="18"/>
          <w:lang w:bidi="de-DE"/>
        </w:rPr>
        <w:tab/>
        <w:t>Einbau von GEOMATERIALS Schaumglas als Leichtschüttung</w:t>
      </w:r>
    </w:p>
    <w:p w:rsidR="00DC6747" w:rsidRPr="00893402" w:rsidRDefault="00905AC0">
      <w:pPr>
        <w:keepNext/>
        <w:keepLines/>
        <w:spacing w:before="100" w:after="100" w:line="240" w:lineRule="auto"/>
        <w:ind w:left="1040"/>
        <w:rPr>
          <w:rFonts w:ascii="Barlow" w:eastAsia="Arial" w:hAnsi="Barlow" w:cs="Arial"/>
          <w:color w:val="000000"/>
          <w:sz w:val="20"/>
          <w:lang w:bidi="de-DE"/>
        </w:rPr>
      </w:pPr>
      <w:r w:rsidRPr="00893402">
        <w:rPr>
          <w:rFonts w:ascii="Barlow" w:hAnsi="Barlow"/>
          <w:noProof/>
        </w:rPr>
        <w:drawing>
          <wp:inline distT="0" distB="0" distL="0" distR="0">
            <wp:extent cx="952500" cy="7143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blip>
                    <a:stretch>
                      <a:fillRect/>
                    </a:stretch>
                  </pic:blipFill>
                  <pic:spPr>
                    <a:xfrm>
                      <a:off x="0" y="0"/>
                      <a:ext cx="952500" cy="714375"/>
                    </a:xfrm>
                    <a:prstGeom prst="rect">
                      <a:avLst/>
                    </a:prstGeom>
                  </pic:spPr>
                </pic:pic>
              </a:graphicData>
            </a:graphic>
          </wp:inline>
        </w:drawing>
      </w:r>
      <w:r w:rsidRPr="00893402">
        <w:rPr>
          <w:rFonts w:ascii="Barlow" w:hAnsi="Barlow"/>
          <w:sz w:val="20"/>
          <w:lang w:bidi="de-DE"/>
        </w:rPr>
        <w:t xml:space="preserve">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Einbau von GEOMATERIALS Schaumglas (als </w:t>
      </w:r>
      <w:proofErr w:type="spellStart"/>
      <w:r w:rsidRPr="00893402">
        <w:rPr>
          <w:rFonts w:ascii="Barlow" w:hAnsi="Barlow"/>
          <w:sz w:val="20"/>
          <w:lang w:bidi="de-DE"/>
        </w:rPr>
        <w:t>drainagierende</w:t>
      </w:r>
      <w:proofErr w:type="spellEnd"/>
      <w:r w:rsidRPr="00893402">
        <w:rPr>
          <w:rFonts w:ascii="Barlow" w:hAnsi="Barlow"/>
          <w:sz w:val="20"/>
          <w:lang w:bidi="de-DE"/>
        </w:rPr>
        <w:t>, wärmedämmende Leichtschüttung)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 einbauen einer Schaumglasschicht.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mittleres Schüttgewicht: ca.150 kg/m³</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Bemessungswert d. Druckspannung (bei max. 2 % zul. Setzung der Wärmedämmschicht): </w:t>
      </w:r>
      <w:proofErr w:type="spellStart"/>
      <w:r w:rsidRPr="00893402">
        <w:rPr>
          <w:rFonts w:ascii="Barlow" w:hAnsi="Barlow"/>
          <w:sz w:val="20"/>
          <w:lang w:bidi="de-DE"/>
        </w:rPr>
        <w:t>fcd</w:t>
      </w:r>
      <w:proofErr w:type="spellEnd"/>
      <w:r w:rsidRPr="00893402">
        <w:rPr>
          <w:rFonts w:ascii="Barlow" w:hAnsi="Barlow"/>
          <w:sz w:val="20"/>
          <w:lang w:bidi="de-DE"/>
        </w:rPr>
        <w:t xml:space="preserve"> 275 kN/m²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Wärmeleitfähigkeit Deutschland: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grenz</w:t>
      </w:r>
      <w:proofErr w:type="spellEnd"/>
      <w:r w:rsidRPr="00893402">
        <w:rPr>
          <w:rFonts w:ascii="Barlow" w:hAnsi="Barlow"/>
          <w:sz w:val="20"/>
          <w:lang w:bidi="de-DE"/>
        </w:rPr>
        <w:t>.: 0,080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bem.</w:t>
      </w:r>
      <w:proofErr w:type="spellEnd"/>
      <w:r w:rsidRPr="00893402">
        <w:rPr>
          <w:rFonts w:ascii="Barlow" w:hAnsi="Barlow"/>
          <w:sz w:val="20"/>
          <w:lang w:bidi="de-DE"/>
        </w:rPr>
        <w:t>: 0,110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Körnung: ca. 10/60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als wärmedämmende, lastabtragende Schicht unter Gründungsplatten verteilen und mit geeigneten Gerätschaften nach Vorgabe der </w:t>
      </w:r>
      <w:proofErr w:type="spellStart"/>
      <w:r w:rsidRPr="00893402">
        <w:rPr>
          <w:rFonts w:ascii="Barlow" w:hAnsi="Barlow"/>
          <w:sz w:val="20"/>
          <w:lang w:bidi="de-DE"/>
        </w:rPr>
        <w:t>Einbaurichtline</w:t>
      </w:r>
      <w:proofErr w:type="spellEnd"/>
      <w:r w:rsidRPr="00893402">
        <w:rPr>
          <w:rFonts w:ascii="Barlow" w:hAnsi="Barlow"/>
          <w:sz w:val="20"/>
          <w:lang w:bidi="de-DE"/>
        </w:rPr>
        <w:t xml:space="preserve"> des Herstellers 1,3 zu 1 verdichten.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maßgebende Grundfläche: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Einbauhöhe (verdichtet)</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Ebenheitstoleranz der verdichteten Flächen ist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DIN 18202 maßgebend,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Bei fertigen Einbauhöhen (verdichtet) von größer 30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muss der Einbau zwei- oder mehrlagig erfolgen!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r w:rsidRPr="00893402">
        <w:rPr>
          <w:rFonts w:ascii="Barlow" w:hAnsi="Barlow"/>
          <w:sz w:val="20"/>
          <w:lang w:bidi="de-DE"/>
        </w:rPr>
        <w:t xml:space="preserve"> GEOMATERIALS 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Den Anforderungen der </w:t>
      </w:r>
      <w:proofErr w:type="spellStart"/>
      <w:r w:rsidRPr="00893402">
        <w:rPr>
          <w:rFonts w:ascii="Barlow" w:hAnsi="Barlow"/>
          <w:sz w:val="20"/>
          <w:lang w:bidi="de-DE"/>
        </w:rPr>
        <w:t>allgem</w:t>
      </w:r>
      <w:proofErr w:type="spellEnd"/>
      <w:r w:rsidRPr="00893402">
        <w:rPr>
          <w:rFonts w:ascii="Barlow" w:hAnsi="Barlow"/>
          <w:sz w:val="20"/>
          <w:lang w:bidi="de-DE"/>
        </w:rPr>
        <w:t>. bauaufsichtlichen Zulassung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eastAsia="Arial" w:hAnsi="Barlow" w:cs="Arial"/>
          <w:sz w:val="20"/>
        </w:rPr>
        <w:t>Z - 23.34 -</w:t>
      </w:r>
      <w:r w:rsidR="008C0B1D">
        <w:rPr>
          <w:rFonts w:ascii="Barlow" w:eastAsia="Arial" w:hAnsi="Barlow" w:cs="Arial"/>
          <w:sz w:val="20"/>
        </w:rPr>
        <w:t>2163</w:t>
      </w:r>
      <w:r w:rsidRPr="00893402">
        <w:rPr>
          <w:rFonts w:ascii="Barlow" w:eastAsia="Arial" w:hAnsi="Barlow" w:cs="Arial"/>
          <w:sz w:val="20"/>
        </w:rPr>
        <w:t xml:space="preserve"> und </w:t>
      </w:r>
      <w:hyperlink r:id="rId18">
        <w:r w:rsidRPr="00893402">
          <w:rPr>
            <w:rFonts w:ascii="Barlow" w:hAnsi="Barlow"/>
            <w:color w:val="0000FF"/>
            <w:sz w:val="20"/>
            <w:u w:val="single"/>
            <w:lang w:bidi="de-DE"/>
          </w:rPr>
          <w:t>www.baubook.at</w:t>
        </w:r>
      </w:hyperlink>
      <w:r w:rsidRPr="00893402">
        <w:rPr>
          <w:rFonts w:ascii="Barlow" w:eastAsia="Arial" w:hAnsi="Barlow" w:cs="Arial"/>
          <w:sz w:val="20"/>
        </w:rPr>
        <w:t xml:space="preserve"> entsprechend.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oder gleichwertig.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Bezugsquelle: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SCHLÜSSELBAUER Geomaterials GmbH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Hörbach 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4673 Gaspoltshofen</w:t>
      </w:r>
    </w:p>
    <w:p w:rsidR="00DC6747" w:rsidRPr="00893402" w:rsidRDefault="008C0B1D">
      <w:pPr>
        <w:keepNext/>
        <w:keepLines/>
        <w:spacing w:after="0" w:line="240" w:lineRule="auto"/>
        <w:ind w:left="1040" w:right="4000"/>
        <w:rPr>
          <w:rFonts w:ascii="Barlow" w:eastAsia="Arial" w:hAnsi="Barlow" w:cs="Arial"/>
          <w:color w:val="000000"/>
          <w:sz w:val="20"/>
          <w:lang w:bidi="de-DE"/>
        </w:rPr>
      </w:pPr>
      <w:hyperlink r:id="rId19">
        <w:r w:rsidR="00905AC0" w:rsidRPr="00893402">
          <w:rPr>
            <w:rFonts w:ascii="Barlow" w:hAnsi="Barlow"/>
            <w:sz w:val="20"/>
            <w:lang w:bidi="de-DE"/>
          </w:rPr>
          <w:t>kontakt@geomaterials.eu</w:t>
        </w:r>
      </w:hyperlink>
    </w:p>
    <w:p w:rsidR="00DC6747" w:rsidRPr="00893402" w:rsidRDefault="008C0B1D">
      <w:pPr>
        <w:keepNext/>
        <w:keepLines/>
        <w:spacing w:after="0" w:line="240" w:lineRule="auto"/>
        <w:ind w:left="1040" w:right="4000"/>
        <w:rPr>
          <w:rFonts w:ascii="Barlow" w:eastAsia="Arial" w:hAnsi="Barlow" w:cs="Arial"/>
          <w:color w:val="000000"/>
          <w:sz w:val="20"/>
          <w:lang w:bidi="de-DE"/>
        </w:rPr>
      </w:pPr>
      <w:hyperlink r:id="rId20">
        <w:r w:rsidR="00905AC0" w:rsidRPr="00893402">
          <w:rPr>
            <w:rFonts w:ascii="Barlow" w:hAnsi="Barlow"/>
            <w:color w:val="0000FF"/>
            <w:sz w:val="20"/>
            <w:u w:val="single"/>
            <w:lang w:bidi="de-DE"/>
          </w:rPr>
          <w:t>www.geomaterials.eu</w:t>
        </w:r>
      </w:hyperlink>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1.1.19</w:t>
      </w:r>
      <w:r w:rsidRPr="00893402">
        <w:rPr>
          <w:rFonts w:ascii="Barlow" w:hAnsi="Barlow"/>
          <w:b/>
          <w:sz w:val="18"/>
          <w:lang w:bidi="de-DE"/>
        </w:rPr>
        <w:tab/>
        <w:t>Abdecken mit Geotextil</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und fachgerechtes Einbauen eines Geotextils auf verdichteter GEOMATERIALS Trag- und Drainageschicht nach Vorgabe der Bauleitung und Herstellerangabe.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Bahnen ausreichend überlappen (&gt; 20cm). Flächengewicht &gt;= 200 g/m2. Geotextil so auflegen, dass es bei Bedarf stirnseitig über die verdichtete GEOMATERIALS Schaumglasschüttung umgeschlagen werden kann.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Überlappungen werden übermessen und sind einzukalkulieren.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Fläche: '..........' m2</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Flächengewicht: '..........' g/m2</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1.1.20</w:t>
      </w:r>
      <w:r w:rsidRPr="00893402">
        <w:rPr>
          <w:rFonts w:ascii="Barlow" w:hAnsi="Barlow"/>
          <w:b/>
          <w:sz w:val="18"/>
          <w:lang w:bidi="de-DE"/>
        </w:rPr>
        <w:tab/>
        <w:t>Herstellen einer Schotter-/Kiestragschicht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einer Schotter-/Kiestragschicht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und Einbauen einer Schotter-/Kiestragschicht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auf vorhandener Trag- und Drainageschicht "GEOMATERIALS"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als planebene Fläche 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 xml:space="preserve">Schichtdicke verdichtet: </w:t>
      </w:r>
      <w:proofErr w:type="spellStart"/>
      <w:r w:rsidRPr="00893402">
        <w:rPr>
          <w:rFonts w:ascii="Barlow" w:hAnsi="Barlow"/>
          <w:sz w:val="20"/>
          <w:lang w:bidi="de-DE"/>
        </w:rPr>
        <w:t>i.M</w:t>
      </w:r>
      <w:proofErr w:type="spellEnd"/>
      <w:r w:rsidRPr="00893402">
        <w:rPr>
          <w:rFonts w:ascii="Barlow" w:hAnsi="Barlow"/>
          <w:sz w:val="20"/>
          <w:lang w:bidi="de-DE"/>
        </w:rPr>
        <w:t>. = '..........'m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Verdichten auf durch die Bauleitung vorgegebene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Verdichtungswerte mit geeigneten Verdichtungs-</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spellStart"/>
      <w:r w:rsidRPr="00893402">
        <w:rPr>
          <w:rFonts w:ascii="Barlow" w:hAnsi="Barlow"/>
          <w:sz w:val="20"/>
          <w:lang w:bidi="de-DE"/>
        </w:rPr>
        <w:t>geräten</w:t>
      </w:r>
      <w:proofErr w:type="spellEnd"/>
      <w:r w:rsidRPr="00893402">
        <w:rPr>
          <w:rFonts w:ascii="Barlow" w:hAnsi="Barlow"/>
          <w:sz w:val="20"/>
          <w:lang w:bidi="de-DE"/>
        </w:rPr>
        <w:t>, Mindestforderung nach Vorgabe: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Ev2 '..........'MN/m²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Der Tragfähigkeitsnachweis ist zu erbringen.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Fertigstellung der Leistung ist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anzuzeigen, Leistung inkl. aller dafür erforderlichen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1.1.21</w:t>
      </w:r>
      <w:r w:rsidRPr="00893402">
        <w:rPr>
          <w:rFonts w:ascii="Barlow" w:hAnsi="Barlow"/>
          <w:b/>
          <w:sz w:val="18"/>
          <w:lang w:bidi="de-DE"/>
        </w:rPr>
        <w:tab/>
        <w:t>Oberbelag aus Betonwerksteinen oder Naturstein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Herstellen des Oberbelages einschl. Materiallieferung nach Angabe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Pflaster liefern, höhen- und profilgerecht verlegen, </w:t>
      </w:r>
      <w:proofErr w:type="spellStart"/>
      <w:r w:rsidRPr="00893402">
        <w:rPr>
          <w:rFonts w:ascii="Barlow" w:hAnsi="Barlow"/>
          <w:sz w:val="20"/>
          <w:lang w:bidi="de-DE"/>
        </w:rPr>
        <w:t>einrütteln</w:t>
      </w:r>
      <w:proofErr w:type="spellEnd"/>
      <w:r w:rsidRPr="00893402">
        <w:rPr>
          <w:rFonts w:ascii="Barlow" w:hAnsi="Barlow"/>
          <w:sz w:val="20"/>
          <w:lang w:bidi="de-DE"/>
        </w:rPr>
        <w:t xml:space="preserve">, </w:t>
      </w:r>
      <w:proofErr w:type="spellStart"/>
      <w:r w:rsidRPr="00893402">
        <w:rPr>
          <w:rFonts w:ascii="Barlow" w:hAnsi="Barlow"/>
          <w:sz w:val="20"/>
          <w:lang w:bidi="de-DE"/>
        </w:rPr>
        <w:t>einsanden</w:t>
      </w:r>
      <w:proofErr w:type="spellEnd"/>
      <w:r w:rsidRPr="00893402">
        <w:rPr>
          <w:rFonts w:ascii="Barlow" w:hAnsi="Barlow"/>
          <w:sz w:val="20"/>
          <w:lang w:bidi="de-DE"/>
        </w:rPr>
        <w:t xml:space="preserve"> und reinigen, einschl. der Rand- und </w:t>
      </w:r>
      <w:proofErr w:type="spellStart"/>
      <w:r w:rsidRPr="00893402">
        <w:rPr>
          <w:rFonts w:ascii="Barlow" w:hAnsi="Barlow"/>
          <w:sz w:val="20"/>
          <w:lang w:bidi="de-DE"/>
        </w:rPr>
        <w:t>Abschlußsteine</w:t>
      </w:r>
      <w:proofErr w:type="spellEnd"/>
      <w:r w:rsidRPr="00893402">
        <w:rPr>
          <w:rFonts w:ascii="Barlow" w:hAnsi="Barlow"/>
          <w:sz w:val="20"/>
          <w:lang w:bidi="de-DE"/>
        </w:rPr>
        <w: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Betonwerkstein: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Naturstein: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Dicke / Abmessung: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Pflasterverfugung: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1.1.22</w:t>
      </w:r>
      <w:r w:rsidRPr="00893402">
        <w:rPr>
          <w:rFonts w:ascii="Barlow" w:hAnsi="Barlow"/>
          <w:b/>
          <w:sz w:val="18"/>
          <w:lang w:bidi="de-DE"/>
        </w:rPr>
        <w:tab/>
        <w:t>Herstellen bituminöse Trag-/ Deckschicht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des Oberbelages einschl. Materiallieferung nach Angabe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Bituminöse Trag-/ Deckschicht 1- bzw. 2-lagig höhen- und profilgerecht mit Fertiger einbauen und verdichten. </w:t>
      </w:r>
      <w:proofErr w:type="spellStart"/>
      <w:r w:rsidRPr="00893402">
        <w:rPr>
          <w:rFonts w:ascii="Barlow" w:hAnsi="Barlow"/>
          <w:sz w:val="20"/>
          <w:lang w:bidi="de-DE"/>
        </w:rPr>
        <w:t>Anschlußflächen</w:t>
      </w:r>
      <w:proofErr w:type="spellEnd"/>
      <w:r w:rsidRPr="00893402">
        <w:rPr>
          <w:rFonts w:ascii="Barlow" w:hAnsi="Barlow"/>
          <w:sz w:val="20"/>
          <w:lang w:bidi="de-DE"/>
        </w:rPr>
        <w:t xml:space="preserve"> sind von Hand einzubauen und in den Einheitspreis einzurechnen.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Bituminöse Trag-/ Deckschicht: Bauklasse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Schichtdicke(n):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1.1.23</w:t>
      </w:r>
      <w:r w:rsidRPr="00893402">
        <w:rPr>
          <w:rFonts w:ascii="Barlow" w:hAnsi="Barlow"/>
          <w:b/>
          <w:sz w:val="18"/>
          <w:lang w:bidi="de-DE"/>
        </w:rPr>
        <w:tab/>
        <w:t>Bauwerksabdichtung herstellen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Liefern und Herstellen der Bauwerksabdichtung nach Angabe der Planung und Bauleitung. Ausführung </w:t>
      </w:r>
      <w:proofErr w:type="spellStart"/>
      <w:r w:rsidRPr="00893402">
        <w:rPr>
          <w:rFonts w:ascii="Barlow" w:hAnsi="Barlow"/>
          <w:sz w:val="20"/>
          <w:lang w:bidi="de-DE"/>
        </w:rPr>
        <w:t>gemäss</w:t>
      </w:r>
      <w:proofErr w:type="spellEnd"/>
      <w:r w:rsidRPr="00893402">
        <w:rPr>
          <w:rFonts w:ascii="Barlow" w:hAnsi="Barlow"/>
          <w:sz w:val="20"/>
          <w:lang w:bidi="de-DE"/>
        </w:rPr>
        <w:t xml:space="preserve"> den gültigen DIN- Normen, Richtlinien und zusätzlichen Vertragsbedingungen.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 System: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1.1.24</w:t>
      </w:r>
      <w:r w:rsidRPr="00893402">
        <w:rPr>
          <w:rFonts w:ascii="Barlow" w:hAnsi="Barlow"/>
          <w:b/>
          <w:sz w:val="18"/>
          <w:lang w:bidi="de-DE"/>
        </w:rPr>
        <w:tab/>
        <w:t>Geotextil als Trenn- und Schutzschicht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Geotextil als Trenn- und Schutzschicht auf vorbereiteter Abdichtung bzw. Wärmedämmung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Liefern, transportieren und fachgerechtes einbauen eines Geotextiles auf vorbereiteter Abdichtung bzw. Wärmedämmung,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Geotextil :</w:t>
      </w:r>
      <w:proofErr w:type="gramEnd"/>
      <w:r w:rsidRPr="00893402">
        <w:rPr>
          <w:rFonts w:ascii="Barlow" w:hAnsi="Barlow"/>
          <w:sz w:val="20"/>
          <w:lang w:bidi="de-DE"/>
        </w:rPr>
        <w:t xml:space="preserve"> &gt;= 300 g/m²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mind. 10cm Überlappung,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Fabrikat/</w:t>
      </w:r>
      <w:proofErr w:type="gramStart"/>
      <w:r w:rsidRPr="00893402">
        <w:rPr>
          <w:rFonts w:ascii="Barlow" w:hAnsi="Barlow"/>
          <w:sz w:val="20"/>
          <w:lang w:bidi="de-DE"/>
        </w:rPr>
        <w:t>Typ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1.1.25</w:t>
      </w:r>
      <w:r w:rsidRPr="00893402">
        <w:rPr>
          <w:rFonts w:ascii="Barlow" w:hAnsi="Barlow"/>
          <w:b/>
          <w:sz w:val="18"/>
          <w:lang w:bidi="de-DE"/>
        </w:rPr>
        <w:tab/>
        <w:t>Einbau von GEOMATERIALS Schaumglas als Leichtschüttung</w:t>
      </w:r>
    </w:p>
    <w:p w:rsidR="00DC6747" w:rsidRPr="00893402" w:rsidRDefault="00905AC0">
      <w:pPr>
        <w:keepNext/>
        <w:keepLines/>
        <w:spacing w:before="100" w:after="100" w:line="240" w:lineRule="auto"/>
        <w:ind w:left="1040"/>
        <w:rPr>
          <w:rFonts w:ascii="Barlow" w:eastAsia="Arial" w:hAnsi="Barlow" w:cs="Arial"/>
          <w:color w:val="000000"/>
          <w:sz w:val="20"/>
          <w:lang w:bidi="de-DE"/>
        </w:rPr>
      </w:pPr>
      <w:r w:rsidRPr="00893402">
        <w:rPr>
          <w:rFonts w:ascii="Barlow" w:hAnsi="Barlow"/>
          <w:noProof/>
        </w:rPr>
        <w:drawing>
          <wp:inline distT="0" distB="0" distL="0" distR="0">
            <wp:extent cx="952500" cy="71437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blip>
                    <a:stretch>
                      <a:fillRect/>
                    </a:stretch>
                  </pic:blipFill>
                  <pic:spPr>
                    <a:xfrm>
                      <a:off x="0" y="0"/>
                      <a:ext cx="952500" cy="714375"/>
                    </a:xfrm>
                    <a:prstGeom prst="rect">
                      <a:avLst/>
                    </a:prstGeom>
                  </pic:spPr>
                </pic:pic>
              </a:graphicData>
            </a:graphic>
          </wp:inline>
        </w:drawing>
      </w:r>
      <w:r w:rsidRPr="00893402">
        <w:rPr>
          <w:rFonts w:ascii="Barlow" w:hAnsi="Barlow"/>
          <w:sz w:val="20"/>
          <w:lang w:bidi="de-DE"/>
        </w:rPr>
        <w:t xml:space="preserve">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Einbau von GEOMATERIALS Schaumglas (als </w:t>
      </w:r>
      <w:proofErr w:type="spellStart"/>
      <w:r w:rsidRPr="00893402">
        <w:rPr>
          <w:rFonts w:ascii="Barlow" w:hAnsi="Barlow"/>
          <w:sz w:val="20"/>
          <w:lang w:bidi="de-DE"/>
        </w:rPr>
        <w:t>drainagierende</w:t>
      </w:r>
      <w:proofErr w:type="spellEnd"/>
      <w:r w:rsidRPr="00893402">
        <w:rPr>
          <w:rFonts w:ascii="Barlow" w:hAnsi="Barlow"/>
          <w:sz w:val="20"/>
          <w:lang w:bidi="de-DE"/>
        </w:rPr>
        <w:t>, wärmedämmende Leichtschüttung)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transportieren und fachgerecht einbauen einer Schaumglasschicht.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mittleres Schüttgewicht: ca.150 kg/m³</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Bemessungswert d. Druckspannung (bei max. 2 % zul. Setzung der Wärmedämmschicht): </w:t>
      </w:r>
      <w:proofErr w:type="spellStart"/>
      <w:r w:rsidRPr="00893402">
        <w:rPr>
          <w:rFonts w:ascii="Barlow" w:hAnsi="Barlow"/>
          <w:sz w:val="20"/>
          <w:lang w:bidi="de-DE"/>
        </w:rPr>
        <w:t>fcd</w:t>
      </w:r>
      <w:proofErr w:type="spellEnd"/>
      <w:r w:rsidRPr="00893402">
        <w:rPr>
          <w:rFonts w:ascii="Barlow" w:hAnsi="Barlow"/>
          <w:sz w:val="20"/>
          <w:lang w:bidi="de-DE"/>
        </w:rPr>
        <w:t xml:space="preserve"> 275 kN/m²</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Wärmeleitfähigkeit Deutschland: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grenz</w:t>
      </w:r>
      <w:proofErr w:type="spellEnd"/>
      <w:r w:rsidRPr="00893402">
        <w:rPr>
          <w:rFonts w:ascii="Barlow" w:hAnsi="Barlow"/>
          <w:sz w:val="20"/>
          <w:lang w:bidi="de-DE"/>
        </w:rPr>
        <w:t>.: 0,080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Lambda </w:t>
      </w:r>
      <w:proofErr w:type="spellStart"/>
      <w:r w:rsidRPr="00893402">
        <w:rPr>
          <w:rFonts w:ascii="Barlow" w:hAnsi="Barlow"/>
          <w:sz w:val="20"/>
          <w:lang w:bidi="de-DE"/>
        </w:rPr>
        <w:t>bem.</w:t>
      </w:r>
      <w:proofErr w:type="spellEnd"/>
      <w:r w:rsidRPr="00893402">
        <w:rPr>
          <w:rFonts w:ascii="Barlow" w:hAnsi="Barlow"/>
          <w:sz w:val="20"/>
          <w:lang w:bidi="de-DE"/>
        </w:rPr>
        <w:t>: 0,110 W/</w:t>
      </w:r>
      <w:proofErr w:type="spellStart"/>
      <w:r w:rsidRPr="00893402">
        <w:rPr>
          <w:rFonts w:ascii="Barlow" w:hAnsi="Barlow"/>
          <w:sz w:val="20"/>
          <w:lang w:bidi="de-DE"/>
        </w:rPr>
        <w:t>mK</w:t>
      </w:r>
      <w:proofErr w:type="spellEnd"/>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Körnung: ca. 10/60 mm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als wärmedämmende, lastabtragende Schicht unter Gründungsplatten verteilen und mit geeigneten Gerätschaften nach Vorgabe der </w:t>
      </w:r>
      <w:proofErr w:type="spellStart"/>
      <w:r w:rsidRPr="00893402">
        <w:rPr>
          <w:rFonts w:ascii="Barlow" w:hAnsi="Barlow"/>
          <w:sz w:val="20"/>
          <w:lang w:bidi="de-DE"/>
        </w:rPr>
        <w:t>Einbaurichtline</w:t>
      </w:r>
      <w:proofErr w:type="spellEnd"/>
      <w:r w:rsidRPr="00893402">
        <w:rPr>
          <w:rFonts w:ascii="Barlow" w:hAnsi="Barlow"/>
          <w:sz w:val="20"/>
          <w:lang w:bidi="de-DE"/>
        </w:rPr>
        <w:t xml:space="preserve"> des Herstellers 1,3 zu 1 verdichten.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maßgebende Grundfläche: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Einbauhöhe (verdichtet)</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Für die Ebenheitstoleranz der verdichteten Flächen ist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DIN 18202 maßgebend,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Bei fertigen Einbauhöhen (verdichtet) von größer 30 cm</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muss der Einbau zwei- oder mehrlagig erfolgen!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Leistung inkl. aller dafür erforderlichen Arbeitsmittel</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und Nebenleistungen!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r w:rsidRPr="00893402">
        <w:rPr>
          <w:rFonts w:ascii="Barlow" w:hAnsi="Barlow"/>
          <w:sz w:val="20"/>
          <w:lang w:bidi="de-DE"/>
        </w:rPr>
        <w:t xml:space="preserve"> GEOMATERIALS Schaumglas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Den Anforderungen der </w:t>
      </w:r>
      <w:proofErr w:type="spellStart"/>
      <w:r w:rsidRPr="00893402">
        <w:rPr>
          <w:rFonts w:ascii="Barlow" w:hAnsi="Barlow"/>
          <w:sz w:val="20"/>
          <w:lang w:bidi="de-DE"/>
        </w:rPr>
        <w:t>allgem</w:t>
      </w:r>
      <w:proofErr w:type="spellEnd"/>
      <w:r w:rsidRPr="00893402">
        <w:rPr>
          <w:rFonts w:ascii="Barlow" w:hAnsi="Barlow"/>
          <w:sz w:val="20"/>
          <w:lang w:bidi="de-DE"/>
        </w:rPr>
        <w:t>. bauaufsichtlichen Zulassung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eastAsia="Arial" w:hAnsi="Barlow" w:cs="Arial"/>
          <w:sz w:val="20"/>
        </w:rPr>
        <w:t>Z - 23.34 -</w:t>
      </w:r>
      <w:r w:rsidR="008C0B1D">
        <w:rPr>
          <w:rFonts w:ascii="Barlow" w:eastAsia="Arial" w:hAnsi="Barlow" w:cs="Arial"/>
          <w:sz w:val="20"/>
        </w:rPr>
        <w:t>2163</w:t>
      </w:r>
      <w:bookmarkStart w:id="0" w:name="_GoBack"/>
      <w:bookmarkEnd w:id="0"/>
      <w:r w:rsidRPr="00893402">
        <w:rPr>
          <w:rFonts w:ascii="Barlow" w:eastAsia="Arial" w:hAnsi="Barlow" w:cs="Arial"/>
          <w:sz w:val="20"/>
        </w:rPr>
        <w:t xml:space="preserve"> und </w:t>
      </w:r>
      <w:hyperlink r:id="rId22">
        <w:r w:rsidRPr="00893402">
          <w:rPr>
            <w:rFonts w:ascii="Barlow" w:hAnsi="Barlow"/>
            <w:color w:val="0000FF"/>
            <w:sz w:val="20"/>
            <w:u w:val="single"/>
            <w:lang w:bidi="de-DE"/>
          </w:rPr>
          <w:t>www.baubook.at</w:t>
        </w:r>
      </w:hyperlink>
      <w:r w:rsidRPr="00893402">
        <w:rPr>
          <w:rFonts w:ascii="Barlow" w:eastAsia="Arial" w:hAnsi="Barlow" w:cs="Arial"/>
          <w:sz w:val="20"/>
        </w:rPr>
        <w:t xml:space="preserve"> entsprechend.</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oder gleichwertig.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gramStart"/>
      <w:r w:rsidRPr="00893402">
        <w:rPr>
          <w:rFonts w:ascii="Barlow" w:hAnsi="Barlow"/>
          <w:sz w:val="20"/>
          <w:lang w:bidi="de-DE"/>
        </w:rPr>
        <w:t>Fabrikat :</w:t>
      </w:r>
      <w:proofErr w:type="gramEnd"/>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Bezugsquelle: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SCHLÜSSELBAUER Geomaterials GmbH</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Hörbach 4</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4673 Gaspoltshofen</w:t>
      </w:r>
    </w:p>
    <w:p w:rsidR="00DC6747" w:rsidRPr="00893402" w:rsidRDefault="008C0B1D">
      <w:pPr>
        <w:keepNext/>
        <w:keepLines/>
        <w:spacing w:after="0" w:line="240" w:lineRule="auto"/>
        <w:ind w:left="1040" w:right="4000"/>
        <w:rPr>
          <w:rFonts w:ascii="Barlow" w:eastAsia="Arial" w:hAnsi="Barlow" w:cs="Arial"/>
          <w:color w:val="000000"/>
          <w:sz w:val="20"/>
          <w:lang w:bidi="de-DE"/>
        </w:rPr>
      </w:pPr>
      <w:hyperlink r:id="rId23">
        <w:r w:rsidR="00905AC0" w:rsidRPr="00893402">
          <w:rPr>
            <w:rFonts w:ascii="Barlow" w:hAnsi="Barlow"/>
            <w:sz w:val="20"/>
            <w:lang w:bidi="de-DE"/>
          </w:rPr>
          <w:t>kontakt@geomaterials.eu</w:t>
        </w:r>
      </w:hyperlink>
    </w:p>
    <w:p w:rsidR="00DC6747" w:rsidRPr="00893402" w:rsidRDefault="008C0B1D">
      <w:pPr>
        <w:keepNext/>
        <w:keepLines/>
        <w:spacing w:after="0" w:line="240" w:lineRule="auto"/>
        <w:ind w:left="1040" w:right="4000"/>
        <w:rPr>
          <w:rFonts w:ascii="Barlow" w:eastAsia="Arial" w:hAnsi="Barlow" w:cs="Arial"/>
          <w:color w:val="000000"/>
          <w:sz w:val="20"/>
          <w:lang w:bidi="de-DE"/>
        </w:rPr>
      </w:pPr>
      <w:hyperlink r:id="rId24">
        <w:r w:rsidR="00905AC0" w:rsidRPr="00893402">
          <w:rPr>
            <w:rFonts w:ascii="Barlow" w:hAnsi="Barlow"/>
            <w:color w:val="0000FF"/>
            <w:sz w:val="20"/>
            <w:u w:val="single"/>
            <w:lang w:bidi="de-DE"/>
          </w:rPr>
          <w:t>www.geomaterials.eu</w:t>
        </w:r>
      </w:hyperlink>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1.1.26</w:t>
      </w:r>
      <w:r w:rsidRPr="00893402">
        <w:rPr>
          <w:rFonts w:ascii="Barlow" w:hAnsi="Barlow"/>
          <w:b/>
          <w:sz w:val="18"/>
          <w:lang w:bidi="de-DE"/>
        </w:rPr>
        <w:tab/>
        <w:t>Abdecken mit Geotextil</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und fachgerechtes Einbauen eines Geotextils auf verdichteter GEOMATERIALS Trag- und Drainageschicht nach Vorgabe der Bauleitung und Herstellerangabe.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Bahnen ausreichend überlappt (&gt; 20cm). Flächengewicht &gt;= 200 g/m2. Geotextil so auflegen, dass es bei Bedarf stirnseitig über die verdichtete GEOMATERIALS Schaumglasschüttung umgeschlagen werden kann.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Überlappungen werden übermessen und sind einzukalkulieren.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Fläche: '..........' m2</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Hersteller,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Flächengewicht: '..........' g/m2</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1.1.27</w:t>
      </w:r>
      <w:r w:rsidRPr="00893402">
        <w:rPr>
          <w:rFonts w:ascii="Barlow" w:hAnsi="Barlow"/>
          <w:b/>
          <w:sz w:val="18"/>
          <w:lang w:bidi="de-DE"/>
        </w:rPr>
        <w:tab/>
        <w:t>Herstellen einer Schotter-/Kiestragschicht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einer Schotter-/Kiestragschicht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Liefern und Einbauen einer Schotter-/Kiestragschicht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auf vorhandener Trag- und Drainageschicht "GEOMATERIALS"</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als planebene Fläche nach Vorgabe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 xml:space="preserve">Schichtdicke verdichtet: </w:t>
      </w:r>
      <w:proofErr w:type="spellStart"/>
      <w:r w:rsidRPr="00893402">
        <w:rPr>
          <w:rFonts w:ascii="Barlow" w:hAnsi="Barlow"/>
          <w:sz w:val="20"/>
          <w:lang w:bidi="de-DE"/>
        </w:rPr>
        <w:t>i.M</w:t>
      </w:r>
      <w:proofErr w:type="spellEnd"/>
      <w:r w:rsidRPr="00893402">
        <w:rPr>
          <w:rFonts w:ascii="Barlow" w:hAnsi="Barlow"/>
          <w:sz w:val="20"/>
          <w:lang w:bidi="de-DE"/>
        </w:rPr>
        <w:t>. = '..........'m</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Verdichten auf durch die Bauleitung vorgegebene</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Verdichtungswerte mit geeigneten Verdichtungs-</w:t>
      </w:r>
    </w:p>
    <w:p w:rsidR="00DC6747" w:rsidRPr="00893402" w:rsidRDefault="00905AC0">
      <w:pPr>
        <w:keepNext/>
        <w:keepLines/>
        <w:spacing w:after="0" w:line="240" w:lineRule="auto"/>
        <w:ind w:left="1040" w:right="4000"/>
        <w:rPr>
          <w:rFonts w:ascii="Barlow" w:eastAsia="Arial" w:hAnsi="Barlow" w:cs="Arial"/>
          <w:color w:val="000000"/>
          <w:sz w:val="20"/>
          <w:lang w:bidi="de-DE"/>
        </w:rPr>
      </w:pPr>
      <w:proofErr w:type="spellStart"/>
      <w:r w:rsidRPr="00893402">
        <w:rPr>
          <w:rFonts w:ascii="Barlow" w:hAnsi="Barlow"/>
          <w:sz w:val="20"/>
          <w:lang w:bidi="de-DE"/>
        </w:rPr>
        <w:t>geräten</w:t>
      </w:r>
      <w:proofErr w:type="spellEnd"/>
      <w:r w:rsidRPr="00893402">
        <w:rPr>
          <w:rFonts w:ascii="Barlow" w:hAnsi="Barlow"/>
          <w:sz w:val="20"/>
          <w:lang w:bidi="de-DE"/>
        </w:rPr>
        <w:t>, Mindestforderung nach Vorgabe:</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Ev2 '..........'MN/m²</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Der Tragfähigkeitsnachweis ist zu erbringen.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Die Fertigstellung der Leistung ist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anzuzeigen, Leistung inkl. aller dafür erforderlichen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Nebenleistungen.</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m³</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1.1.28</w:t>
      </w:r>
      <w:r w:rsidRPr="00893402">
        <w:rPr>
          <w:rFonts w:ascii="Barlow" w:hAnsi="Barlow"/>
          <w:b/>
          <w:sz w:val="18"/>
          <w:lang w:bidi="de-DE"/>
        </w:rPr>
        <w:tab/>
        <w:t>Oberbelag aus Betonwerksteinen oder Naturstein</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des Oberbelages einschl. Materiallieferung nach Angabe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Pflaster liefern, höhen- und profilgerecht verlegen, </w:t>
      </w:r>
      <w:proofErr w:type="spellStart"/>
      <w:r w:rsidRPr="00893402">
        <w:rPr>
          <w:rFonts w:ascii="Barlow" w:hAnsi="Barlow"/>
          <w:sz w:val="20"/>
          <w:lang w:bidi="de-DE"/>
        </w:rPr>
        <w:t>einrütteln</w:t>
      </w:r>
      <w:proofErr w:type="spellEnd"/>
      <w:r w:rsidRPr="00893402">
        <w:rPr>
          <w:rFonts w:ascii="Barlow" w:hAnsi="Barlow"/>
          <w:sz w:val="20"/>
          <w:lang w:bidi="de-DE"/>
        </w:rPr>
        <w:t xml:space="preserve">, </w:t>
      </w:r>
      <w:proofErr w:type="spellStart"/>
      <w:r w:rsidRPr="00893402">
        <w:rPr>
          <w:rFonts w:ascii="Barlow" w:hAnsi="Barlow"/>
          <w:sz w:val="20"/>
          <w:lang w:bidi="de-DE"/>
        </w:rPr>
        <w:t>einsanden</w:t>
      </w:r>
      <w:proofErr w:type="spellEnd"/>
      <w:r w:rsidRPr="00893402">
        <w:rPr>
          <w:rFonts w:ascii="Barlow" w:hAnsi="Barlow"/>
          <w:sz w:val="20"/>
          <w:lang w:bidi="de-DE"/>
        </w:rPr>
        <w:t xml:space="preserve"> und reinigen, einschl. der Rand- und </w:t>
      </w:r>
      <w:proofErr w:type="spellStart"/>
      <w:r w:rsidRPr="00893402">
        <w:rPr>
          <w:rFonts w:ascii="Barlow" w:hAnsi="Barlow"/>
          <w:sz w:val="20"/>
          <w:lang w:bidi="de-DE"/>
        </w:rPr>
        <w:t>Abschlußsteine</w:t>
      </w:r>
      <w:proofErr w:type="spellEnd"/>
      <w:r w:rsidRPr="00893402">
        <w:rPr>
          <w:rFonts w:ascii="Barlow" w:hAnsi="Barlow"/>
          <w:sz w:val="20"/>
          <w:lang w:bidi="de-DE"/>
        </w:rPr>
        <w:t>.</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Betonwerkstein: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Naturstein: Typ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Dicke / Abmessung: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Pflasterverfugung: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DC6747" w:rsidRPr="00893402" w:rsidRDefault="00905AC0">
      <w:pPr>
        <w:keepNext/>
        <w:keepLines/>
        <w:tabs>
          <w:tab w:val="left" w:pos="0"/>
        </w:tabs>
        <w:spacing w:after="0" w:line="240" w:lineRule="auto"/>
        <w:ind w:left="1040" w:hanging="1040"/>
        <w:outlineLvl w:val="3"/>
        <w:rPr>
          <w:rFonts w:ascii="Barlow" w:eastAsia="Arial" w:hAnsi="Barlow" w:cs="Arial"/>
          <w:b/>
          <w:color w:val="000000"/>
          <w:sz w:val="20"/>
          <w:lang w:bidi="de-DE"/>
        </w:rPr>
      </w:pPr>
      <w:r w:rsidRPr="00893402">
        <w:rPr>
          <w:rFonts w:ascii="Barlow" w:hAnsi="Barlow"/>
          <w:b/>
          <w:sz w:val="18"/>
          <w:lang w:bidi="de-DE"/>
        </w:rPr>
        <w:t>1.1.29</w:t>
      </w:r>
      <w:r w:rsidRPr="00893402">
        <w:rPr>
          <w:rFonts w:ascii="Barlow" w:hAnsi="Barlow"/>
          <w:b/>
          <w:sz w:val="18"/>
          <w:lang w:bidi="de-DE"/>
        </w:rPr>
        <w:tab/>
        <w:t>Herstellen bituminöse Trag-/ Deckschicht</w:t>
      </w:r>
    </w:p>
    <w:p w:rsidR="00DC6747" w:rsidRPr="00893402" w:rsidRDefault="00DC6747">
      <w:pPr>
        <w:keepNext/>
        <w:keepLines/>
        <w:spacing w:before="100" w:after="100" w:line="240" w:lineRule="auto"/>
        <w:ind w:left="1040"/>
        <w:rPr>
          <w:rFonts w:ascii="Barlow" w:eastAsia="Arial" w:hAnsi="Barlow" w:cs="Arial"/>
          <w:color w:val="000000"/>
          <w:sz w:val="20"/>
          <w:lang w:bidi="de-DE"/>
        </w:rPr>
      </w:pP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Herstellen des Oberbelages einschl. Materiallieferung nach Angabe der Bauleitung.</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xml:space="preserve">Bituminöse Trag-/ Deckschicht 1- bzw. 2-lagig höhen- und profilgerecht mit Fertiger einbauen und verdichten. </w:t>
      </w:r>
      <w:proofErr w:type="spellStart"/>
      <w:r w:rsidRPr="00893402">
        <w:rPr>
          <w:rFonts w:ascii="Barlow" w:hAnsi="Barlow"/>
          <w:sz w:val="20"/>
          <w:lang w:bidi="de-DE"/>
        </w:rPr>
        <w:t>Anschlußflächen</w:t>
      </w:r>
      <w:proofErr w:type="spellEnd"/>
      <w:r w:rsidRPr="00893402">
        <w:rPr>
          <w:rFonts w:ascii="Barlow" w:hAnsi="Barlow"/>
          <w:sz w:val="20"/>
          <w:lang w:bidi="de-DE"/>
        </w:rPr>
        <w:t xml:space="preserve"> sind von Hand einzubauen und in den Einheitspreis einzurechnen.</w:t>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Bituminöse Trag-/ Deckschicht: Bauklasse '..........'</w:t>
      </w:r>
      <w:r w:rsidRPr="00893402">
        <w:rPr>
          <w:rFonts w:ascii="Barlow" w:eastAsia="Arial" w:hAnsi="Barlow" w:cs="Arial"/>
          <w:sz w:val="20"/>
        </w:rPr>
        <w:br/>
      </w:r>
    </w:p>
    <w:p w:rsidR="00DC6747" w:rsidRPr="00893402" w:rsidRDefault="00905AC0">
      <w:pPr>
        <w:keepNext/>
        <w:keepLines/>
        <w:spacing w:after="0" w:line="240" w:lineRule="auto"/>
        <w:ind w:left="1040" w:right="4000"/>
        <w:rPr>
          <w:rFonts w:ascii="Barlow" w:eastAsia="Arial" w:hAnsi="Barlow" w:cs="Arial"/>
          <w:color w:val="000000"/>
          <w:sz w:val="20"/>
          <w:lang w:bidi="de-DE"/>
        </w:rPr>
      </w:pPr>
      <w:r w:rsidRPr="00893402">
        <w:rPr>
          <w:rFonts w:ascii="Barlow" w:hAnsi="Barlow"/>
          <w:sz w:val="20"/>
          <w:lang w:bidi="de-DE"/>
        </w:rPr>
        <w:lastRenderedPageBreak/>
        <w:t> </w:t>
      </w:r>
    </w:p>
    <w:p w:rsidR="00DC6747" w:rsidRPr="00893402" w:rsidRDefault="00905AC0">
      <w:pPr>
        <w:keepNext/>
        <w:keepLines/>
        <w:spacing w:after="0" w:line="240" w:lineRule="auto"/>
        <w:ind w:left="1040"/>
        <w:rPr>
          <w:rFonts w:ascii="Barlow" w:eastAsia="Arial" w:hAnsi="Barlow" w:cs="Arial"/>
          <w:color w:val="000000"/>
          <w:sz w:val="20"/>
          <w:lang w:bidi="de-DE"/>
        </w:rPr>
      </w:pPr>
      <w:r w:rsidRPr="00893402">
        <w:rPr>
          <w:rFonts w:ascii="Barlow" w:hAnsi="Barlow"/>
          <w:sz w:val="20"/>
          <w:lang w:bidi="de-DE"/>
        </w:rPr>
        <w:t>Schichtdicke(n): '..........'</w:t>
      </w:r>
    </w:p>
    <w:tbl>
      <w:tblPr>
        <w:tblW w:w="6700" w:type="dxa"/>
        <w:jc w:val="right"/>
        <w:tblLayout w:type="fixed"/>
        <w:tblCellMar>
          <w:left w:w="10" w:type="dxa"/>
          <w:right w:w="10" w:type="dxa"/>
        </w:tblCellMar>
        <w:tblLook w:val="04A0" w:firstRow="1" w:lastRow="0" w:firstColumn="1" w:lastColumn="0" w:noHBand="0" w:noVBand="1"/>
      </w:tblPr>
      <w:tblGrid>
        <w:gridCol w:w="1651"/>
        <w:gridCol w:w="583"/>
        <w:gridCol w:w="1650"/>
        <w:gridCol w:w="583"/>
        <w:gridCol w:w="1650"/>
        <w:gridCol w:w="583"/>
      </w:tblGrid>
      <w:tr w:rsidR="00DC6747" w:rsidRPr="00893402">
        <w:trPr>
          <w:jc w:val="right"/>
        </w:trPr>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935"/>
              <w:gridCol w:w="765"/>
            </w:tblGrid>
            <w:tr w:rsidR="00DC6747" w:rsidRPr="00893402">
              <w:tc>
                <w:tcPr>
                  <w:tcW w:w="88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Menge:</w:t>
                  </w:r>
                </w:p>
              </w:tc>
              <w:tc>
                <w:tcPr>
                  <w:tcW w:w="72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m²</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Preis:</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c>
          <w:tcPr>
            <w:tcW w:w="1700" w:type="dxa"/>
            <w:tcMar>
              <w:top w:w="100" w:type="dxa"/>
              <w:bottom w:w="200" w:type="dxa"/>
            </w:tcMar>
            <w:vAlign w:val="center"/>
          </w:tcPr>
          <w:tbl>
            <w:tblPr>
              <w:tblW w:w="1700" w:type="dxa"/>
              <w:tblLayout w:type="fixed"/>
              <w:tblCellMar>
                <w:left w:w="10" w:type="dxa"/>
                <w:right w:w="10" w:type="dxa"/>
              </w:tblCellMar>
              <w:tblLook w:val="04A0" w:firstRow="1" w:lastRow="0" w:firstColumn="1" w:lastColumn="0" w:noHBand="0" w:noVBand="1"/>
            </w:tblPr>
            <w:tblGrid>
              <w:gridCol w:w="600"/>
              <w:gridCol w:w="1100"/>
            </w:tblGrid>
            <w:tr w:rsidR="00DC6747" w:rsidRPr="00893402">
              <w:tc>
                <w:tcPr>
                  <w:tcW w:w="600" w:type="dxa"/>
                </w:tcPr>
                <w:p w:rsidR="00DC6747" w:rsidRPr="00893402" w:rsidRDefault="00905AC0">
                  <w:pPr>
                    <w:keepNext/>
                    <w:keepLines/>
                    <w:spacing w:after="0" w:line="240" w:lineRule="auto"/>
                    <w:rPr>
                      <w:rFonts w:ascii="Barlow" w:eastAsia="Arial" w:hAnsi="Barlow" w:cs="Arial"/>
                      <w:b/>
                      <w:color w:val="000000"/>
                      <w:sz w:val="18"/>
                      <w:lang w:bidi="de-DE"/>
                    </w:rPr>
                  </w:pPr>
                  <w:r w:rsidRPr="00893402">
                    <w:rPr>
                      <w:rFonts w:ascii="Barlow" w:hAnsi="Barlow"/>
                      <w:b/>
                      <w:sz w:val="18"/>
                      <w:lang w:bidi="de-DE"/>
                    </w:rPr>
                    <w:t>GP:</w:t>
                  </w:r>
                </w:p>
              </w:tc>
              <w:tc>
                <w:tcPr>
                  <w:tcW w:w="1100" w:type="dxa"/>
                  <w:tcBorders>
                    <w:bottom w:val="dotted" w:sz="13" w:space="0" w:color="000000"/>
                  </w:tcBorders>
                </w:tcPr>
                <w:p w:rsidR="00DC6747" w:rsidRPr="00893402" w:rsidRDefault="00DC6747">
                  <w:pPr>
                    <w:keepNext/>
                    <w:keepLines/>
                    <w:spacing w:after="0" w:line="240" w:lineRule="auto"/>
                    <w:rPr>
                      <w:rFonts w:ascii="Barlow" w:eastAsia="Arial" w:hAnsi="Barlow" w:cs="Arial"/>
                      <w:color w:val="000000"/>
                      <w:sz w:val="18"/>
                      <w:lang w:bidi="de-DE"/>
                    </w:rPr>
                  </w:pPr>
                </w:p>
              </w:tc>
            </w:tr>
          </w:tbl>
          <w:p w:rsidR="00DC6747" w:rsidRPr="00893402" w:rsidRDefault="00DC6747">
            <w:pPr>
              <w:spacing w:line="240" w:lineRule="auto"/>
              <w:rPr>
                <w:rFonts w:ascii="Barlow" w:hAnsi="Barlow"/>
              </w:rPr>
            </w:pPr>
          </w:p>
        </w:tc>
        <w:tc>
          <w:tcPr>
            <w:tcW w:w="600" w:type="dxa"/>
            <w:tcMar>
              <w:top w:w="100" w:type="dxa"/>
              <w:bottom w:w="200" w:type="dxa"/>
            </w:tcMar>
            <w:vAlign w:val="center"/>
          </w:tcPr>
          <w:p w:rsidR="00DC6747" w:rsidRPr="00893402" w:rsidRDefault="00905AC0">
            <w:pPr>
              <w:keepNext/>
              <w:keepLines/>
              <w:spacing w:after="0" w:line="240" w:lineRule="auto"/>
              <w:rPr>
                <w:rFonts w:ascii="Barlow" w:eastAsia="Arial" w:hAnsi="Barlow" w:cs="Arial"/>
                <w:color w:val="000000"/>
                <w:sz w:val="18"/>
                <w:lang w:bidi="de-DE"/>
              </w:rPr>
            </w:pPr>
            <w:r w:rsidRPr="00893402">
              <w:rPr>
                <w:rFonts w:ascii="Barlow" w:hAnsi="Barlow"/>
                <w:sz w:val="18"/>
                <w:lang w:bidi="de-DE"/>
              </w:rPr>
              <w:t>€</w:t>
            </w:r>
          </w:p>
        </w:tc>
      </w:tr>
    </w:tbl>
    <w:p w:rsidR="00905AC0" w:rsidRPr="00893402" w:rsidRDefault="00905AC0">
      <w:pPr>
        <w:rPr>
          <w:rFonts w:ascii="Barlow" w:hAnsi="Barlow"/>
        </w:rPr>
      </w:pPr>
    </w:p>
    <w:sectPr w:rsidR="00905AC0" w:rsidRPr="00893402">
      <w:headerReference w:type="default" r:id="rId25"/>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C0" w:rsidRDefault="00905AC0">
      <w:pPr>
        <w:spacing w:after="0" w:line="240" w:lineRule="auto"/>
      </w:pPr>
      <w:r>
        <w:separator/>
      </w:r>
    </w:p>
  </w:endnote>
  <w:endnote w:type="continuationSeparator" w:id="0">
    <w:p w:rsidR="00905AC0" w:rsidRDefault="0090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C0" w:rsidRDefault="00905AC0">
      <w:pPr>
        <w:spacing w:after="0" w:line="240" w:lineRule="auto"/>
      </w:pPr>
      <w:r>
        <w:separator/>
      </w:r>
    </w:p>
  </w:footnote>
  <w:footnote w:type="continuationSeparator" w:id="0">
    <w:p w:rsidR="00905AC0" w:rsidRDefault="00905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0" w:type="dxa"/>
      <w:tblBorders>
        <w:bottom w:val="single" w:sz="0" w:space="0" w:color="000000"/>
      </w:tblBorders>
      <w:tblLayout w:type="fixed"/>
      <w:tblCellMar>
        <w:left w:w="10" w:type="dxa"/>
        <w:right w:w="10" w:type="dxa"/>
      </w:tblCellMar>
      <w:tblLook w:val="04A0" w:firstRow="1" w:lastRow="0" w:firstColumn="1" w:lastColumn="0" w:noHBand="0" w:noVBand="1"/>
    </w:tblPr>
    <w:tblGrid>
      <w:gridCol w:w="3240"/>
      <w:gridCol w:w="3200"/>
      <w:gridCol w:w="3240"/>
    </w:tblGrid>
    <w:tr w:rsidR="00DC6747">
      <w:tc>
        <w:tcPr>
          <w:tcW w:w="3240" w:type="dxa"/>
          <w:tcMar>
            <w:top w:w="567" w:type="dxa"/>
            <w:bottom w:w="0" w:type="dxa"/>
          </w:tcMar>
          <w:vAlign w:val="center"/>
        </w:tcPr>
        <w:p w:rsidR="00DC6747" w:rsidRDefault="00905AC0">
          <w:pPr>
            <w:keepNext/>
            <w:keepLines/>
            <w:spacing w:after="0" w:line="240" w:lineRule="auto"/>
            <w:rPr>
              <w:rFonts w:ascii="Arial" w:eastAsia="Arial" w:hAnsi="Arial" w:cs="Arial"/>
              <w:color w:val="000000"/>
              <w:sz w:val="18"/>
              <w:lang w:bidi="de-DE"/>
            </w:rPr>
          </w:pPr>
          <w:r>
            <w:rPr>
              <w:rFonts w:ascii="Arial" w:hAnsi="Arial"/>
              <w:sz w:val="18"/>
              <w:lang w:bidi="de-DE"/>
            </w:rPr>
            <w:t>AUSSCHREIBEN.DE</w:t>
          </w:r>
        </w:p>
      </w:tc>
      <w:tc>
        <w:tcPr>
          <w:tcW w:w="3200" w:type="dxa"/>
          <w:tcMar>
            <w:top w:w="567" w:type="dxa"/>
            <w:bottom w:w="0" w:type="dxa"/>
          </w:tcMar>
          <w:vAlign w:val="center"/>
        </w:tcPr>
        <w:p w:rsidR="00DC6747" w:rsidRDefault="00905AC0">
          <w:pPr>
            <w:keepNext/>
            <w:keepLines/>
            <w:spacing w:after="0" w:line="240" w:lineRule="auto"/>
            <w:jc w:val="center"/>
            <w:rPr>
              <w:rFonts w:ascii="Arial" w:eastAsia="Arial" w:hAnsi="Arial" w:cs="Arial"/>
              <w:color w:val="000000"/>
              <w:sz w:val="18"/>
              <w:lang w:bidi="de-DE"/>
            </w:rPr>
          </w:pPr>
          <w:r>
            <w:rPr>
              <w:rFonts w:ascii="Arial" w:hAnsi="Arial"/>
              <w:sz w:val="18"/>
              <w:lang w:bidi="de-DE"/>
            </w:rPr>
            <w:t xml:space="preserve">- </w:t>
          </w:r>
          <w:r>
            <w:rPr>
              <w:rFonts w:ascii="Arial" w:hAnsi="Arial"/>
              <w:sz w:val="18"/>
              <w:lang w:bidi="de-DE"/>
            </w:rPr>
            <w:pgNum/>
          </w:r>
          <w:r>
            <w:rPr>
              <w:rFonts w:ascii="Arial" w:hAnsi="Arial"/>
              <w:sz w:val="18"/>
              <w:lang w:bidi="de-DE"/>
            </w:rPr>
            <w:t xml:space="preserve"> -</w:t>
          </w:r>
        </w:p>
      </w:tc>
      <w:tc>
        <w:tcPr>
          <w:tcW w:w="3240" w:type="dxa"/>
          <w:tcMar>
            <w:top w:w="567" w:type="dxa"/>
            <w:bottom w:w="0" w:type="dxa"/>
          </w:tcMar>
          <w:vAlign w:val="center"/>
        </w:tcPr>
        <w:p w:rsidR="00DC6747" w:rsidRDefault="00905AC0">
          <w:pPr>
            <w:keepNext/>
            <w:keepLines/>
            <w:spacing w:after="0" w:line="240" w:lineRule="auto"/>
            <w:jc w:val="right"/>
            <w:rPr>
              <w:rFonts w:ascii="Arial" w:eastAsia="Arial" w:hAnsi="Arial" w:cs="Arial"/>
              <w:color w:val="000000"/>
              <w:sz w:val="18"/>
              <w:lang w:bidi="de-DE"/>
            </w:rPr>
          </w:pPr>
          <w:r>
            <w:rPr>
              <w:rFonts w:ascii="Arial" w:hAnsi="Arial"/>
              <w:sz w:val="18"/>
              <w:lang w:bidi="de-DE"/>
            </w:rPr>
            <w:t>03.10.2023</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6747"/>
    <w:rsid w:val="00081BD9"/>
    <w:rsid w:val="00893402"/>
    <w:rsid w:val="008C0B1D"/>
    <w:rsid w:val="00905AC0"/>
    <w:rsid w:val="00DC67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9383"/>
  <w15:docId w15:val="{699925DE-4129-4322-947D-AD55233A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ontakt@geomaterials.eu" TargetMode="External"/><Relationship Id="rId13" Type="http://schemas.openxmlformats.org/officeDocument/2006/relationships/image" Target="media/image3.png"/><Relationship Id="rId18" Type="http://schemas.openxmlformats.org/officeDocument/2006/relationships/hyperlink" Target="https://www.baubook.a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www.geomaterials.eu" TargetMode="External"/><Relationship Id="rId17" Type="http://schemas.openxmlformats.org/officeDocument/2006/relationships/hyperlink" Target="www.geomaterials.eu"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kontakt@geomaterials.eu" TargetMode="External"/><Relationship Id="rId20" Type="http://schemas.openxmlformats.org/officeDocument/2006/relationships/hyperlink" Target="www.geomaterials.e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ontakt@geomaterials.eu" TargetMode="External"/><Relationship Id="rId24" Type="http://schemas.openxmlformats.org/officeDocument/2006/relationships/hyperlink" Target="www.geomaterials.eu" TargetMode="External"/><Relationship Id="rId5" Type="http://schemas.openxmlformats.org/officeDocument/2006/relationships/endnotes" Target="endnotes.xml"/><Relationship Id="rId15" Type="http://schemas.openxmlformats.org/officeDocument/2006/relationships/hyperlink" Target="https://www.baubook.at/" TargetMode="External"/><Relationship Id="rId23" Type="http://schemas.openxmlformats.org/officeDocument/2006/relationships/hyperlink" Target="mailto:kontakt@geomaterials.eu" TargetMode="External"/><Relationship Id="rId10" Type="http://schemas.openxmlformats.org/officeDocument/2006/relationships/hyperlink" Target="https://www.baubook.at/" TargetMode="External"/><Relationship Id="rId19" Type="http://schemas.openxmlformats.org/officeDocument/2006/relationships/hyperlink" Target="mailto:kontakt@geomaterials.eu" TargetMode="External"/><Relationship Id="rId4" Type="http://schemas.openxmlformats.org/officeDocument/2006/relationships/footnotes" Target="footnotes.xml"/><Relationship Id="rId9" Type="http://schemas.openxmlformats.org/officeDocument/2006/relationships/hyperlink" Target="www.geomaterials.eu" TargetMode="External"/><Relationship Id="rId14" Type="http://schemas.openxmlformats.org/officeDocument/2006/relationships/image" Target="media/image4.png"/><Relationship Id="rId22" Type="http://schemas.openxmlformats.org/officeDocument/2006/relationships/hyperlink" Target="https://www.baubook.at/"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2816</Words>
  <Characters>17741</Characters>
  <Application>Microsoft Office Word</Application>
  <DocSecurity>0</DocSecurity>
  <Lines>147</Lines>
  <Paragraphs>41</Paragraphs>
  <ScaleCrop>false</ScaleCrop>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Haslinger</cp:lastModifiedBy>
  <cp:revision>4</cp:revision>
  <dcterms:created xsi:type="dcterms:W3CDTF">2023-10-03T06:14:00Z</dcterms:created>
  <dcterms:modified xsi:type="dcterms:W3CDTF">2024-07-24T06:54:00Z</dcterms:modified>
</cp:coreProperties>
</file>